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872" w:rsidRPr="00E73DF3" w:rsidRDefault="009A2872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E73DF3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E73DF3">
        <w:rPr>
          <w:rFonts w:ascii="Tahoma" w:hAnsi="Tahoma" w:cs="Tahoma"/>
          <w:b/>
          <w:sz w:val="24"/>
          <w:szCs w:val="24"/>
          <w:lang w:val="cs-CZ"/>
        </w:rPr>
        <w:br/>
      </w:r>
      <w:r w:rsidRPr="00E73DF3">
        <w:rPr>
          <w:rFonts w:ascii="Tahoma" w:hAnsi="Tahoma" w:cs="Tahoma"/>
          <w:b/>
          <w:noProof/>
          <w:sz w:val="24"/>
          <w:szCs w:val="24"/>
          <w:lang w:val="cs-CZ"/>
        </w:rPr>
        <w:t>vrchní referent/rada</w:t>
      </w:r>
      <w:r w:rsidRPr="00E73DF3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Pr="00E73DF3">
        <w:rPr>
          <w:rFonts w:ascii="Tahoma" w:hAnsi="Tahoma" w:cs="Tahoma"/>
          <w:b/>
          <w:noProof/>
          <w:sz w:val="24"/>
          <w:szCs w:val="24"/>
          <w:lang w:val="cs-CZ"/>
        </w:rPr>
        <w:t>poradenská činnost pro ES</w:t>
      </w:r>
      <w:r w:rsidRPr="00E73DF3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E73DF3">
        <w:rPr>
          <w:rFonts w:ascii="Tahoma" w:hAnsi="Tahoma" w:cs="Tahoma"/>
          <w:b/>
          <w:noProof/>
          <w:sz w:val="24"/>
          <w:szCs w:val="24"/>
          <w:lang w:val="cs-CZ"/>
        </w:rPr>
        <w:t>Oddělení OSVČ IV</w:t>
      </w:r>
      <w:r w:rsidR="00E73DF3" w:rsidRPr="00E73DF3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E73DF3">
        <w:rPr>
          <w:rFonts w:ascii="Tahoma" w:hAnsi="Tahoma" w:cs="Tahoma"/>
          <w:b/>
          <w:noProof/>
          <w:sz w:val="24"/>
          <w:szCs w:val="24"/>
          <w:lang w:val="cs-CZ"/>
        </w:rPr>
        <w:t>Odbor</w:t>
      </w:r>
      <w:r w:rsidR="00E73DF3" w:rsidRPr="00E73DF3">
        <w:rPr>
          <w:rFonts w:ascii="Tahoma" w:hAnsi="Tahoma" w:cs="Tahoma"/>
          <w:b/>
          <w:noProof/>
          <w:sz w:val="24"/>
          <w:szCs w:val="24"/>
          <w:lang w:val="cs-CZ"/>
        </w:rPr>
        <w:t>u</w:t>
      </w:r>
      <w:r w:rsidRPr="00E73DF3">
        <w:rPr>
          <w:rFonts w:ascii="Tahoma" w:hAnsi="Tahoma" w:cs="Tahoma"/>
          <w:b/>
          <w:noProof/>
          <w:sz w:val="24"/>
          <w:szCs w:val="24"/>
          <w:lang w:val="cs-CZ"/>
        </w:rPr>
        <w:t xml:space="preserve"> OSVČ</w:t>
      </w:r>
      <w:r w:rsidR="00E73DF3" w:rsidRPr="00E73DF3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="00E73DF3" w:rsidRPr="00E73DF3">
        <w:rPr>
          <w:rFonts w:ascii="Tahoma" w:hAnsi="Tahoma" w:cs="Tahoma"/>
          <w:b/>
          <w:sz w:val="24"/>
          <w:szCs w:val="24"/>
          <w:lang w:val="cs-CZ"/>
        </w:rPr>
        <w:t xml:space="preserve">Sekce </w:t>
      </w:r>
      <w:r w:rsidR="00E73DF3" w:rsidRPr="00E73DF3">
        <w:rPr>
          <w:rFonts w:ascii="Tahoma" w:hAnsi="Tahoma" w:cs="Tahoma"/>
          <w:b/>
          <w:noProof/>
          <w:sz w:val="24"/>
          <w:szCs w:val="24"/>
          <w:lang w:val="cs-CZ"/>
        </w:rPr>
        <w:t>Pražská správa sociálního zabezpečení</w:t>
      </w:r>
      <w:r w:rsidR="00E73DF3" w:rsidRPr="00E73DF3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E73DF3">
        <w:rPr>
          <w:rFonts w:ascii="Tahoma" w:hAnsi="Tahoma" w:cs="Tahoma"/>
          <w:b/>
          <w:noProof/>
          <w:sz w:val="24"/>
          <w:szCs w:val="24"/>
          <w:lang w:val="cs-CZ"/>
        </w:rPr>
        <w:t>ÚSSZ pro hl.</w:t>
      </w:r>
      <w:r w:rsidR="00E73DF3" w:rsidRPr="00E73DF3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r w:rsidRPr="00E73DF3">
        <w:rPr>
          <w:rFonts w:ascii="Tahoma" w:hAnsi="Tahoma" w:cs="Tahoma"/>
          <w:b/>
          <w:noProof/>
          <w:sz w:val="24"/>
          <w:szCs w:val="24"/>
          <w:lang w:val="cs-CZ"/>
        </w:rPr>
        <w:t>m.</w:t>
      </w:r>
      <w:r w:rsidR="00E73DF3" w:rsidRPr="00E73DF3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r w:rsidRPr="00E73DF3">
        <w:rPr>
          <w:rFonts w:ascii="Tahoma" w:hAnsi="Tahoma" w:cs="Tahoma"/>
          <w:b/>
          <w:noProof/>
          <w:sz w:val="24"/>
          <w:szCs w:val="24"/>
          <w:lang w:val="cs-CZ"/>
        </w:rPr>
        <w:t>Prahu a Středočeský kraj</w:t>
      </w:r>
      <w:r w:rsidRPr="00E73DF3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9A2872" w:rsidRPr="00E73DF3" w:rsidRDefault="009A2872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9A2872" w:rsidRPr="00E73DF3" w:rsidRDefault="009A2872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E73DF3">
        <w:rPr>
          <w:rFonts w:cs="Tahoma"/>
          <w:szCs w:val="20"/>
        </w:rPr>
        <w:tab/>
      </w:r>
      <w:r w:rsidRPr="00E73DF3">
        <w:rPr>
          <w:rFonts w:cs="Tahoma"/>
          <w:szCs w:val="20"/>
        </w:rPr>
        <w:tab/>
      </w:r>
      <w:r w:rsidRPr="00E73DF3">
        <w:rPr>
          <w:rFonts w:cs="Tahoma"/>
          <w:szCs w:val="20"/>
        </w:rPr>
        <w:tab/>
      </w:r>
      <w:r w:rsidRPr="00E73DF3">
        <w:rPr>
          <w:rFonts w:cs="Tahoma"/>
          <w:szCs w:val="20"/>
        </w:rPr>
        <w:tab/>
      </w:r>
      <w:r w:rsidRPr="00E73DF3">
        <w:rPr>
          <w:rFonts w:cs="Tahoma"/>
          <w:szCs w:val="20"/>
        </w:rPr>
        <w:tab/>
      </w:r>
      <w:r w:rsidRPr="00E73DF3">
        <w:rPr>
          <w:rFonts w:ascii="Tahoma" w:hAnsi="Tahoma" w:cs="Tahoma"/>
          <w:sz w:val="20"/>
          <w:szCs w:val="20"/>
        </w:rPr>
        <w:t xml:space="preserve">Č. j. </w:t>
      </w:r>
      <w:r w:rsidRPr="00E73DF3">
        <w:rPr>
          <w:rFonts w:ascii="Tahoma" w:hAnsi="Tahoma" w:cs="Tahoma"/>
          <w:noProof/>
          <w:sz w:val="20"/>
          <w:szCs w:val="20"/>
        </w:rPr>
        <w:t>4213/00006111/25/VR</w:t>
      </w:r>
    </w:p>
    <w:p w:rsidR="009A2872" w:rsidRPr="00E73DF3" w:rsidRDefault="009A2872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E73DF3">
        <w:rPr>
          <w:rFonts w:ascii="Tahoma" w:hAnsi="Tahoma" w:cs="Tahoma"/>
          <w:sz w:val="20"/>
          <w:szCs w:val="20"/>
        </w:rPr>
        <w:tab/>
      </w:r>
      <w:r w:rsidRPr="00E73DF3">
        <w:rPr>
          <w:rFonts w:ascii="Tahoma" w:hAnsi="Tahoma" w:cs="Tahoma"/>
          <w:sz w:val="20"/>
          <w:szCs w:val="20"/>
        </w:rPr>
        <w:tab/>
      </w:r>
      <w:r w:rsidRPr="00E73DF3">
        <w:rPr>
          <w:rFonts w:ascii="Tahoma" w:hAnsi="Tahoma" w:cs="Tahoma"/>
          <w:sz w:val="20"/>
          <w:szCs w:val="20"/>
        </w:rPr>
        <w:tab/>
      </w:r>
      <w:r w:rsidRPr="00E73DF3">
        <w:rPr>
          <w:rFonts w:ascii="Tahoma" w:hAnsi="Tahoma" w:cs="Tahoma"/>
          <w:sz w:val="20"/>
          <w:szCs w:val="20"/>
        </w:rPr>
        <w:tab/>
      </w:r>
      <w:r w:rsidRPr="00E73DF3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E73DF3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E73DF3">
        <w:rPr>
          <w:rFonts w:ascii="Tahoma" w:hAnsi="Tahoma" w:cs="Tahoma"/>
          <w:sz w:val="20"/>
          <w:szCs w:val="20"/>
        </w:rPr>
        <w:t xml:space="preserve">.  </w:t>
      </w:r>
      <w:r w:rsidRPr="00E73DF3">
        <w:rPr>
          <w:rFonts w:ascii="Tahoma" w:hAnsi="Tahoma" w:cs="Tahoma"/>
          <w:noProof/>
          <w:sz w:val="20"/>
          <w:szCs w:val="20"/>
        </w:rPr>
        <w:t>4213/12003871/20250527</w:t>
      </w:r>
    </w:p>
    <w:p w:rsidR="009A2872" w:rsidRPr="00E73DF3" w:rsidRDefault="009A2872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E73DF3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E73DF3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E73DF3">
        <w:rPr>
          <w:rFonts w:ascii="Tahoma" w:hAnsi="Tahoma" w:cs="Tahoma"/>
          <w:noProof/>
          <w:sz w:val="20"/>
          <w:szCs w:val="20"/>
          <w:lang w:val="cs-CZ"/>
        </w:rPr>
        <w:t>27.05.2025</w:t>
      </w:r>
    </w:p>
    <w:p w:rsidR="009A2872" w:rsidRPr="00E73DF3" w:rsidRDefault="009A2872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9A2872" w:rsidRPr="00E73DF3" w:rsidRDefault="009A2872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E73DF3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E73DF3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E73DF3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E73DF3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E73DF3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E73DF3">
        <w:rPr>
          <w:rFonts w:ascii="Tahoma" w:hAnsi="Tahoma" w:cs="Tahoma"/>
          <w:noProof/>
          <w:sz w:val="20"/>
          <w:szCs w:val="20"/>
          <w:lang w:val="cs-CZ"/>
        </w:rPr>
        <w:t>vrchní referent/rada</w:t>
      </w:r>
      <w:r w:rsidRPr="00E73DF3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E73DF3">
        <w:rPr>
          <w:rFonts w:ascii="Tahoma" w:hAnsi="Tahoma" w:cs="Tahoma"/>
          <w:noProof/>
          <w:sz w:val="20"/>
          <w:szCs w:val="20"/>
          <w:lang w:val="cs-CZ"/>
        </w:rPr>
        <w:t>poradenská činnost pro ES</w:t>
      </w:r>
      <w:r w:rsidRPr="00E73DF3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E73DF3">
        <w:rPr>
          <w:rFonts w:ascii="Tahoma" w:hAnsi="Tahoma" w:cs="Tahoma"/>
          <w:noProof/>
          <w:sz w:val="20"/>
          <w:szCs w:val="20"/>
          <w:lang w:val="cs-CZ"/>
        </w:rPr>
        <w:t>Oddělení OSVČ IV</w:t>
      </w:r>
      <w:r w:rsidRPr="00E73DF3">
        <w:rPr>
          <w:rFonts w:ascii="Tahoma" w:hAnsi="Tahoma" w:cs="Tahoma"/>
          <w:sz w:val="20"/>
          <w:szCs w:val="20"/>
          <w:lang w:val="cs-CZ"/>
        </w:rPr>
        <w:t xml:space="preserve"> </w:t>
      </w:r>
      <w:r w:rsidRPr="00E73DF3">
        <w:rPr>
          <w:rFonts w:ascii="Tahoma" w:hAnsi="Tahoma" w:cs="Tahoma"/>
          <w:noProof/>
          <w:sz w:val="20"/>
          <w:szCs w:val="20"/>
          <w:lang w:val="cs-CZ"/>
        </w:rPr>
        <w:t>Odbor</w:t>
      </w:r>
      <w:r w:rsidR="00E73DF3" w:rsidRPr="00E73DF3">
        <w:rPr>
          <w:rFonts w:ascii="Tahoma" w:hAnsi="Tahoma" w:cs="Tahoma"/>
          <w:noProof/>
          <w:sz w:val="20"/>
          <w:szCs w:val="20"/>
          <w:lang w:val="cs-CZ"/>
        </w:rPr>
        <w:t>u</w:t>
      </w:r>
      <w:r w:rsidRPr="00E73DF3">
        <w:rPr>
          <w:rFonts w:ascii="Tahoma" w:hAnsi="Tahoma" w:cs="Tahoma"/>
          <w:noProof/>
          <w:sz w:val="20"/>
          <w:szCs w:val="20"/>
          <w:lang w:val="cs-CZ"/>
        </w:rPr>
        <w:t xml:space="preserve"> OSVČ</w:t>
      </w:r>
      <w:r w:rsidR="00E73DF3" w:rsidRPr="00E73DF3">
        <w:rPr>
          <w:rFonts w:ascii="Tahoma" w:hAnsi="Tahoma" w:cs="Tahoma"/>
          <w:sz w:val="20"/>
          <w:szCs w:val="20"/>
          <w:lang w:val="cs-CZ"/>
        </w:rPr>
        <w:t xml:space="preserve"> </w:t>
      </w:r>
      <w:r w:rsidR="00E73DF3" w:rsidRPr="00E73DF3">
        <w:rPr>
          <w:rFonts w:ascii="Tahoma" w:hAnsi="Tahoma" w:cs="Tahoma"/>
          <w:sz w:val="20"/>
          <w:szCs w:val="20"/>
          <w:lang w:val="cs-CZ"/>
        </w:rPr>
        <w:t xml:space="preserve">Sekce </w:t>
      </w:r>
      <w:r w:rsidR="00E73DF3" w:rsidRPr="00E73DF3">
        <w:rPr>
          <w:rFonts w:ascii="Tahoma" w:hAnsi="Tahoma" w:cs="Tahoma"/>
          <w:noProof/>
          <w:sz w:val="20"/>
          <w:szCs w:val="20"/>
          <w:lang w:val="cs-CZ"/>
        </w:rPr>
        <w:t>Pražská správa sociálního zabezpečení</w:t>
      </w:r>
      <w:r w:rsidRPr="00E73DF3">
        <w:rPr>
          <w:rFonts w:ascii="Tahoma" w:hAnsi="Tahoma" w:cs="Tahoma"/>
          <w:sz w:val="20"/>
          <w:szCs w:val="20"/>
          <w:lang w:val="cs-CZ"/>
        </w:rPr>
        <w:t xml:space="preserve"> </w:t>
      </w:r>
      <w:r w:rsidRPr="00E73DF3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E73DF3" w:rsidRPr="00E73DF3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E73DF3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E73DF3" w:rsidRPr="00E73DF3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E73DF3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  <w:r w:rsidRPr="00E73DF3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E73DF3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E73DF3">
        <w:rPr>
          <w:rFonts w:ascii="Tahoma" w:hAnsi="Tahoma" w:cs="Tahoma"/>
          <w:sz w:val="20"/>
          <w:szCs w:val="20"/>
          <w:lang w:val="cs-CZ"/>
        </w:rPr>
        <w:t>.</w:t>
      </w:r>
    </w:p>
    <w:p w:rsidR="009A2872" w:rsidRPr="00E73DF3" w:rsidRDefault="009A2872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73DF3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E73DF3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E73DF3">
        <w:rPr>
          <w:rFonts w:ascii="Tahoma" w:hAnsi="Tahoma" w:cs="Tahoma"/>
          <w:sz w:val="20"/>
          <w:szCs w:val="20"/>
          <w:lang w:val="cs-CZ"/>
        </w:rPr>
        <w:t>.</w:t>
      </w:r>
    </w:p>
    <w:p w:rsidR="009A2872" w:rsidRPr="00E73DF3" w:rsidRDefault="009A2872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73DF3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:rsidR="009A2872" w:rsidRPr="00E73DF3" w:rsidRDefault="009A2872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73DF3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E73DF3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E73DF3">
        <w:rPr>
          <w:rFonts w:ascii="Tahoma" w:hAnsi="Tahoma" w:cs="Tahoma"/>
          <w:sz w:val="20"/>
          <w:szCs w:val="20"/>
          <w:lang w:val="cs-CZ"/>
        </w:rPr>
        <w:t>.</w:t>
      </w:r>
    </w:p>
    <w:p w:rsidR="009A2872" w:rsidRPr="00E73DF3" w:rsidRDefault="009A2872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73DF3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E73DF3">
        <w:rPr>
          <w:rFonts w:ascii="Tahoma" w:hAnsi="Tahoma" w:cs="Tahoma"/>
          <w:b/>
          <w:noProof/>
          <w:sz w:val="20"/>
          <w:szCs w:val="20"/>
          <w:lang w:val="cs-CZ"/>
        </w:rPr>
        <w:t>Praha</w:t>
      </w:r>
      <w:r w:rsidRPr="00E73DF3">
        <w:rPr>
          <w:rFonts w:ascii="Tahoma" w:hAnsi="Tahoma" w:cs="Tahoma"/>
          <w:sz w:val="20"/>
          <w:szCs w:val="20"/>
          <w:lang w:val="cs-CZ"/>
        </w:rPr>
        <w:t>.</w:t>
      </w:r>
    </w:p>
    <w:p w:rsidR="009A2872" w:rsidRPr="00E73DF3" w:rsidRDefault="009A2872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E73DF3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E73DF3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E73DF3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9A2872" w:rsidRPr="00E73DF3" w:rsidRDefault="009A2872" w:rsidP="00C87830">
      <w:pPr>
        <w:rPr>
          <w:rFonts w:ascii="Tahoma" w:hAnsi="Tahoma" w:cs="Tahoma"/>
          <w:sz w:val="20"/>
          <w:szCs w:val="20"/>
          <w:lang w:val="cs-CZ"/>
        </w:rPr>
      </w:pPr>
      <w:r w:rsidRPr="00E73DF3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E73DF3">
        <w:rPr>
          <w:rFonts w:ascii="Tahoma" w:hAnsi="Tahoma" w:cs="Tahoma"/>
          <w:b/>
          <w:noProof/>
          <w:sz w:val="20"/>
          <w:szCs w:val="20"/>
          <w:lang w:val="cs-CZ"/>
        </w:rPr>
        <w:t>červenec/srpen 2025</w:t>
      </w:r>
      <w:r w:rsidRPr="00E73DF3">
        <w:rPr>
          <w:rFonts w:ascii="Tahoma" w:hAnsi="Tahoma" w:cs="Tahoma"/>
          <w:sz w:val="20"/>
          <w:szCs w:val="20"/>
          <w:lang w:val="cs-CZ"/>
        </w:rPr>
        <w:t>.</w:t>
      </w:r>
    </w:p>
    <w:p w:rsidR="009A2872" w:rsidRPr="00E73DF3" w:rsidRDefault="009A2872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E73DF3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E73DF3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="00E73DF3" w:rsidRPr="00E73DF3">
        <w:rPr>
          <w:rFonts w:ascii="Tahoma" w:hAnsi="Tahoma" w:cs="Tahoma"/>
          <w:b/>
          <w:noProof/>
          <w:sz w:val="20"/>
          <w:szCs w:val="20"/>
          <w:lang w:val="cs-CZ"/>
        </w:rPr>
        <w:t>0</w:t>
      </w:r>
      <w:r w:rsidRPr="00E73DF3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E73DF3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E73DF3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  <w:r w:rsidRPr="00E73DF3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E73DF3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E73DF3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 w:rsidRPr="00E73DF3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9A2872" w:rsidRPr="00E73DF3" w:rsidRDefault="009A2872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73DF3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E73DF3">
        <w:rPr>
          <w:rFonts w:ascii="Tahoma" w:hAnsi="Tahoma" w:cs="Tahoma"/>
          <w:b/>
          <w:noProof/>
          <w:sz w:val="20"/>
          <w:szCs w:val="20"/>
          <w:lang w:val="cs-CZ"/>
        </w:rPr>
        <w:t>10</w:t>
      </w:r>
      <w:r w:rsidRPr="00E73DF3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E73DF3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9A2872" w:rsidRPr="00E73DF3" w:rsidRDefault="009A2872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73DF3">
        <w:rPr>
          <w:rFonts w:ascii="Tahoma" w:hAnsi="Tahoma" w:cs="Tahoma"/>
          <w:sz w:val="20"/>
          <w:szCs w:val="20"/>
        </w:rPr>
        <w:t xml:space="preserve">platový tarif v rozmezí od </w:t>
      </w:r>
      <w:r w:rsidR="00E73DF3" w:rsidRPr="00E73DF3">
        <w:rPr>
          <w:rFonts w:ascii="Tahoma" w:hAnsi="Tahoma" w:cs="Tahoma"/>
          <w:noProof/>
          <w:sz w:val="20"/>
          <w:szCs w:val="20"/>
        </w:rPr>
        <w:t xml:space="preserve">24 </w:t>
      </w:r>
      <w:r w:rsidRPr="00E73DF3">
        <w:rPr>
          <w:rFonts w:ascii="Tahoma" w:hAnsi="Tahoma" w:cs="Tahoma"/>
          <w:noProof/>
          <w:sz w:val="20"/>
          <w:szCs w:val="20"/>
        </w:rPr>
        <w:t>790</w:t>
      </w:r>
      <w:r w:rsidRPr="00E73DF3">
        <w:rPr>
          <w:rFonts w:ascii="Tahoma" w:hAnsi="Tahoma" w:cs="Tahoma"/>
          <w:sz w:val="20"/>
          <w:szCs w:val="20"/>
        </w:rPr>
        <w:t xml:space="preserve"> Kč do </w:t>
      </w:r>
      <w:r w:rsidR="00E73DF3" w:rsidRPr="00E73DF3">
        <w:rPr>
          <w:rFonts w:ascii="Tahoma" w:hAnsi="Tahoma" w:cs="Tahoma"/>
          <w:noProof/>
          <w:sz w:val="20"/>
          <w:szCs w:val="20"/>
        </w:rPr>
        <w:t xml:space="preserve">35 </w:t>
      </w:r>
      <w:r w:rsidRPr="00E73DF3">
        <w:rPr>
          <w:rFonts w:ascii="Tahoma" w:hAnsi="Tahoma" w:cs="Tahoma"/>
          <w:noProof/>
          <w:sz w:val="20"/>
          <w:szCs w:val="20"/>
        </w:rPr>
        <w:t>770</w:t>
      </w:r>
      <w:r w:rsidRPr="00E73DF3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E73DF3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E73DF3">
        <w:rPr>
          <w:rFonts w:ascii="Tahoma" w:hAnsi="Tahoma" w:cs="Tahoma"/>
          <w:sz w:val="20"/>
          <w:szCs w:val="20"/>
        </w:rPr>
        <w:t>),</w:t>
      </w:r>
    </w:p>
    <w:p w:rsidR="009A2872" w:rsidRPr="00E73DF3" w:rsidRDefault="009A2872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73DF3">
        <w:rPr>
          <w:rFonts w:ascii="Tahoma" w:hAnsi="Tahoma" w:cs="Tahoma"/>
          <w:sz w:val="20"/>
          <w:szCs w:val="20"/>
        </w:rPr>
        <w:t xml:space="preserve">osobní příplatek v rozmezí od </w:t>
      </w:r>
      <w:r w:rsidR="00E73DF3" w:rsidRPr="00E73DF3">
        <w:rPr>
          <w:rFonts w:ascii="Tahoma" w:hAnsi="Tahoma" w:cs="Tahoma"/>
          <w:noProof/>
          <w:sz w:val="20"/>
          <w:szCs w:val="20"/>
        </w:rPr>
        <w:t xml:space="preserve">1 </w:t>
      </w:r>
      <w:r w:rsidRPr="00E73DF3">
        <w:rPr>
          <w:rFonts w:ascii="Tahoma" w:hAnsi="Tahoma" w:cs="Tahoma"/>
          <w:noProof/>
          <w:sz w:val="20"/>
          <w:szCs w:val="20"/>
        </w:rPr>
        <w:t>789</w:t>
      </w:r>
      <w:r w:rsidRPr="00E73DF3">
        <w:rPr>
          <w:rFonts w:ascii="Tahoma" w:hAnsi="Tahoma" w:cs="Tahoma"/>
          <w:sz w:val="20"/>
          <w:szCs w:val="20"/>
        </w:rPr>
        <w:t xml:space="preserve"> Kč do </w:t>
      </w:r>
      <w:r w:rsidR="00E73DF3" w:rsidRPr="00E73DF3">
        <w:rPr>
          <w:rFonts w:ascii="Tahoma" w:hAnsi="Tahoma" w:cs="Tahoma"/>
          <w:noProof/>
          <w:sz w:val="20"/>
          <w:szCs w:val="20"/>
        </w:rPr>
        <w:t xml:space="preserve">5 </w:t>
      </w:r>
      <w:r w:rsidRPr="00E73DF3">
        <w:rPr>
          <w:rFonts w:ascii="Tahoma" w:hAnsi="Tahoma" w:cs="Tahoma"/>
          <w:noProof/>
          <w:sz w:val="20"/>
          <w:szCs w:val="20"/>
        </w:rPr>
        <w:t>366</w:t>
      </w:r>
      <w:r w:rsidRPr="00E73DF3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E73DF3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E73DF3">
        <w:rPr>
          <w:rFonts w:ascii="Tahoma" w:hAnsi="Tahoma" w:cs="Tahoma"/>
          <w:sz w:val="20"/>
          <w:szCs w:val="20"/>
        </w:rPr>
        <w:t>,</w:t>
      </w:r>
    </w:p>
    <w:p w:rsidR="00E73DF3" w:rsidRPr="00E73DF3" w:rsidRDefault="00E73DF3" w:rsidP="00E73DF3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:rsidR="009A2872" w:rsidRPr="00E73DF3" w:rsidRDefault="009A2872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73DF3">
        <w:rPr>
          <w:rFonts w:ascii="Tahoma" w:hAnsi="Tahoma" w:cs="Tahoma"/>
          <w:sz w:val="20"/>
          <w:szCs w:val="20"/>
          <w:lang w:val="cs-CZ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9" w:history="1">
        <w:r w:rsidRPr="00E73DF3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E73DF3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4"/>
      </w:r>
      <w:r w:rsidRPr="00E73DF3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9A2872" w:rsidRPr="00E73DF3" w:rsidRDefault="009A2872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73DF3">
        <w:rPr>
          <w:rFonts w:ascii="Tahoma" w:hAnsi="Tahoma" w:cs="Tahoma"/>
          <w:sz w:val="20"/>
          <w:szCs w:val="20"/>
          <w:lang w:val="cs-CZ"/>
        </w:rPr>
        <w:t>Náplň činnosti na tomto služebním místě: </w:t>
      </w:r>
      <w:r w:rsidRPr="00E73DF3">
        <w:rPr>
          <w:rFonts w:ascii="Tahoma" w:hAnsi="Tahoma" w:cs="Tahoma"/>
          <w:noProof/>
          <w:sz w:val="20"/>
          <w:szCs w:val="20"/>
          <w:lang w:val="cs-CZ"/>
        </w:rPr>
        <w:t>Koordinace a usměrňování provádění důchodového pojištění, nemocenského pojištění a  pojistného na sociální zabezpečení a příspěvku na státní politiku zaměstnanosti v zásadních záležitostech ve vymezené působnosti.</w:t>
      </w:r>
    </w:p>
    <w:p w:rsidR="009A2872" w:rsidRPr="00E73DF3" w:rsidRDefault="009A2872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73DF3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E73DF3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E73DF3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E73DF3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E73DF3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E73DF3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E73DF3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E73DF3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E73DF3">
        <w:rPr>
          <w:rFonts w:ascii="Tahoma" w:hAnsi="Tahoma" w:cs="Tahoma"/>
          <w:b/>
          <w:noProof/>
          <w:sz w:val="20"/>
          <w:szCs w:val="20"/>
          <w:lang w:val="cs-CZ"/>
        </w:rPr>
        <w:t>26.06.2025</w:t>
      </w:r>
      <w:r w:rsidRPr="00E73DF3">
        <w:rPr>
          <w:rFonts w:ascii="Tahoma" w:hAnsi="Tahoma" w:cs="Tahoma"/>
          <w:b/>
          <w:sz w:val="20"/>
          <w:szCs w:val="20"/>
          <w:lang w:val="cs-CZ"/>
        </w:rPr>
        <w:t>,</w:t>
      </w:r>
      <w:r w:rsidRPr="00E73DF3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9A2872" w:rsidRPr="00E73DF3" w:rsidRDefault="009A2872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73DF3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E73DF3">
        <w:rPr>
          <w:rFonts w:ascii="Tahoma" w:hAnsi="Tahoma" w:cs="Tahoma"/>
          <w:b/>
          <w:noProof/>
          <w:sz w:val="20"/>
          <w:szCs w:val="20"/>
        </w:rPr>
        <w:t>posta.xs@cssz.cz</w:t>
      </w:r>
      <w:r w:rsidRPr="00E73DF3">
        <w:rPr>
          <w:rFonts w:ascii="Tahoma" w:hAnsi="Tahoma" w:cs="Tahoma"/>
          <w:sz w:val="20"/>
          <w:szCs w:val="20"/>
        </w:rPr>
        <w:t>,</w:t>
      </w:r>
    </w:p>
    <w:p w:rsidR="009A2872" w:rsidRPr="00E73DF3" w:rsidRDefault="009A2872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73DF3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E73DF3">
        <w:rPr>
          <w:rFonts w:ascii="Tahoma" w:hAnsi="Tahoma" w:cs="Tahoma"/>
          <w:noProof/>
          <w:sz w:val="20"/>
          <w:szCs w:val="20"/>
        </w:rPr>
        <w:t>QEBD4JZ</w:t>
      </w:r>
      <w:r w:rsidRPr="00E73DF3">
        <w:rPr>
          <w:rFonts w:ascii="Tahoma" w:hAnsi="Tahoma" w:cs="Tahoma"/>
          <w:sz w:val="20"/>
          <w:szCs w:val="20"/>
        </w:rPr>
        <w:t>),</w:t>
      </w:r>
    </w:p>
    <w:p w:rsidR="009A2872" w:rsidRPr="00E73DF3" w:rsidRDefault="009A2872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73DF3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E73DF3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E73DF3">
        <w:rPr>
          <w:rFonts w:ascii="Tahoma" w:hAnsi="Tahoma" w:cs="Tahoma"/>
          <w:sz w:val="20"/>
          <w:szCs w:val="20"/>
        </w:rPr>
        <w:t xml:space="preserve">, </w:t>
      </w:r>
      <w:r w:rsidRPr="00E73DF3">
        <w:rPr>
          <w:rFonts w:ascii="Tahoma" w:hAnsi="Tahoma" w:cs="Tahoma"/>
          <w:noProof/>
          <w:sz w:val="20"/>
          <w:szCs w:val="20"/>
        </w:rPr>
        <w:t>Sokolovská 855/225, 190 00 PRAHA 9</w:t>
      </w:r>
      <w:r w:rsidRPr="00E73DF3">
        <w:rPr>
          <w:rFonts w:ascii="Tahoma" w:hAnsi="Tahoma" w:cs="Tahoma"/>
          <w:sz w:val="20"/>
          <w:szCs w:val="20"/>
        </w:rPr>
        <w:t xml:space="preserve"> nebo</w:t>
      </w:r>
    </w:p>
    <w:p w:rsidR="009A2872" w:rsidRPr="00E73DF3" w:rsidRDefault="009A2872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73DF3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9A2872" w:rsidRPr="00E73DF3" w:rsidRDefault="009A2872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73DF3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9A2872" w:rsidRPr="00E73DF3" w:rsidRDefault="009A2872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73DF3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E73DF3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E73DF3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E73DF3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E73DF3">
        <w:rPr>
          <w:rFonts w:ascii="Tahoma" w:hAnsi="Tahoma" w:cs="Tahoma"/>
          <w:noProof/>
          <w:sz w:val="20"/>
          <w:szCs w:val="20"/>
          <w:lang w:val="cs-CZ"/>
        </w:rPr>
        <w:t>poradenská činnost pro ES</w:t>
      </w:r>
      <w:r w:rsidRPr="00E73DF3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E73DF3">
        <w:rPr>
          <w:rFonts w:ascii="Tahoma" w:hAnsi="Tahoma" w:cs="Tahoma"/>
          <w:noProof/>
          <w:sz w:val="20"/>
          <w:szCs w:val="20"/>
          <w:lang w:val="cs-CZ"/>
        </w:rPr>
        <w:t>Oddělení OSVČ IV</w:t>
      </w:r>
      <w:r w:rsidRPr="00E73DF3">
        <w:rPr>
          <w:rFonts w:ascii="Tahoma" w:hAnsi="Tahoma" w:cs="Tahoma"/>
          <w:sz w:val="20"/>
          <w:szCs w:val="20"/>
          <w:lang w:val="cs-CZ"/>
        </w:rPr>
        <w:t xml:space="preserve"> </w:t>
      </w:r>
      <w:r w:rsidR="00E73DF3" w:rsidRPr="00E73DF3">
        <w:rPr>
          <w:rFonts w:ascii="Tahoma" w:hAnsi="Tahoma" w:cs="Tahoma"/>
          <w:noProof/>
          <w:sz w:val="20"/>
          <w:szCs w:val="20"/>
          <w:lang w:val="cs-CZ"/>
        </w:rPr>
        <w:t>Odboru OSVČ</w:t>
      </w:r>
      <w:r w:rsidR="00E73DF3" w:rsidRPr="00E73DF3">
        <w:rPr>
          <w:rFonts w:ascii="Tahoma" w:hAnsi="Tahoma" w:cs="Tahoma"/>
          <w:sz w:val="20"/>
          <w:szCs w:val="20"/>
          <w:lang w:val="cs-CZ"/>
        </w:rPr>
        <w:t xml:space="preserve"> Sekce </w:t>
      </w:r>
      <w:r w:rsidR="00E73DF3" w:rsidRPr="00E73DF3">
        <w:rPr>
          <w:rFonts w:ascii="Tahoma" w:hAnsi="Tahoma" w:cs="Tahoma"/>
          <w:noProof/>
          <w:sz w:val="20"/>
          <w:szCs w:val="20"/>
          <w:lang w:val="cs-CZ"/>
        </w:rPr>
        <w:t>Pražská správa sociálního zabezpečení</w:t>
      </w:r>
      <w:r w:rsidR="00E73DF3" w:rsidRPr="00E73DF3">
        <w:rPr>
          <w:rFonts w:ascii="Tahoma" w:hAnsi="Tahoma" w:cs="Tahoma"/>
          <w:sz w:val="20"/>
          <w:szCs w:val="20"/>
          <w:lang w:val="cs-CZ"/>
        </w:rPr>
        <w:t xml:space="preserve"> </w:t>
      </w:r>
      <w:r w:rsidRPr="00E73DF3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E73DF3" w:rsidRPr="00E73DF3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E73DF3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E73DF3" w:rsidRPr="00E73DF3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E73DF3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  <w:r w:rsidRPr="00E73DF3">
        <w:rPr>
          <w:rFonts w:ascii="Tahoma" w:hAnsi="Tahoma" w:cs="Tahoma"/>
          <w:sz w:val="20"/>
          <w:szCs w:val="20"/>
          <w:lang w:val="cs-CZ"/>
        </w:rPr>
        <w:t>, ID </w:t>
      </w:r>
      <w:r w:rsidRPr="00E73DF3">
        <w:rPr>
          <w:rFonts w:ascii="Tahoma" w:hAnsi="Tahoma" w:cs="Tahoma"/>
          <w:noProof/>
          <w:sz w:val="20"/>
          <w:szCs w:val="20"/>
          <w:lang w:val="cs-CZ"/>
        </w:rPr>
        <w:t>12003871</w:t>
      </w:r>
      <w:r w:rsidRPr="00E73DF3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:rsidR="009A2872" w:rsidRPr="00E73DF3" w:rsidRDefault="009A2872" w:rsidP="0003051C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E73DF3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E73DF3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E73DF3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9A2872" w:rsidRPr="00E73DF3" w:rsidRDefault="009A2872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E73DF3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9A2872" w:rsidRPr="00E73DF3" w:rsidRDefault="009A2872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E73DF3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E73DF3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E73DF3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9A2872" w:rsidRPr="00E73DF3" w:rsidRDefault="009A2872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E73DF3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E73DF3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E73DF3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9A2872" w:rsidRPr="00E73DF3" w:rsidRDefault="009A2872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E73DF3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E73DF3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E73DF3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9A2872" w:rsidRPr="00E73DF3" w:rsidRDefault="009A2872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E73DF3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E73DF3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E73DF3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9A2872" w:rsidRPr="00E73DF3" w:rsidRDefault="009A2872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E73DF3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E73DF3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9A2872" w:rsidRPr="00E73DF3" w:rsidRDefault="009A2872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E73DF3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E73DF3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E73DF3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9A2872" w:rsidRPr="00E73DF3" w:rsidRDefault="009A2872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E73DF3">
        <w:rPr>
          <w:rFonts w:ascii="Tahoma" w:hAnsi="Tahoma" w:cs="Tahoma"/>
          <w:sz w:val="20"/>
          <w:szCs w:val="20"/>
          <w:lang w:val="cs-CZ"/>
        </w:rPr>
        <w:t xml:space="preserve">Služební orgán si za účelem ověření, zda žadatel splňuje předpoklad bezúhonnosti, sám vyžádá v souladu s § 26 odst. 3 zákona od Rejstříku trestů výpis z evidence Rejstříku trestů týkající se žadatele. Proto je žadatel povinen v žádosti o zařazení na služební místo sdělit služebnímu orgánu </w:t>
      </w:r>
      <w:r w:rsidRPr="00E73DF3">
        <w:rPr>
          <w:rFonts w:ascii="Tahoma" w:hAnsi="Tahoma" w:cs="Tahoma"/>
          <w:sz w:val="20"/>
          <w:szCs w:val="20"/>
          <w:lang w:val="cs-CZ"/>
        </w:rPr>
        <w:lastRenderedPageBreak/>
        <w:t>všechny údaje potřebné pro vyžádání výpisu. Těmito údaji jsou jméno, příjmení a datum narození</w:t>
      </w:r>
      <w:r w:rsidRPr="00E73DF3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E73DF3">
        <w:rPr>
          <w:rFonts w:ascii="Tahoma" w:hAnsi="Tahoma" w:cs="Tahoma"/>
          <w:sz w:val="20"/>
          <w:szCs w:val="20"/>
          <w:lang w:val="cs-CZ"/>
        </w:rPr>
        <w:t>;</w:t>
      </w:r>
    </w:p>
    <w:p w:rsidR="009A2872" w:rsidRPr="00E73DF3" w:rsidRDefault="009A2872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E73DF3">
        <w:rPr>
          <w:rFonts w:ascii="Tahoma" w:hAnsi="Tahoma" w:cs="Tahoma"/>
          <w:sz w:val="20"/>
          <w:szCs w:val="20"/>
          <w:lang w:val="cs-CZ"/>
        </w:rPr>
        <w:t xml:space="preserve">Není-li žadatel státním občanem České republiky, dokládá splnění tohoto předpokladu podle § 26 odst. 1 věty předposlední zákona sám, a to originálem či úředně ověřenou kopií dokladu obdobného výpisu z Rejstříku trestů, který nesmí být starší než 3 měsíce;  </w:t>
      </w:r>
    </w:p>
    <w:p w:rsidR="009A2872" w:rsidRPr="00E73DF3" w:rsidRDefault="009A2872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E73DF3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E73DF3">
        <w:rPr>
          <w:rFonts w:ascii="Tahoma" w:hAnsi="Tahoma" w:cs="Tahoma"/>
          <w:b/>
          <w:noProof/>
          <w:sz w:val="20"/>
          <w:szCs w:val="20"/>
          <w:lang w:val="cs-CZ"/>
        </w:rPr>
        <w:t>vyšší odborné vzdělání nebo bakalářský studijní program</w:t>
      </w:r>
      <w:r w:rsidRPr="00E73DF3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9A2872" w:rsidRPr="00E73DF3" w:rsidRDefault="009A2872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E73DF3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E73DF3">
        <w:rPr>
          <w:rFonts w:ascii="Tahoma" w:hAnsi="Tahoma" w:cs="Tahoma"/>
          <w:noProof/>
          <w:sz w:val="20"/>
          <w:szCs w:val="20"/>
          <w:lang w:val="cs-CZ"/>
        </w:rPr>
        <w:t>diplom o absolutoriu nebo vysokoškolský diplom</w:t>
      </w:r>
      <w:r w:rsidRPr="00E73DF3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E73DF3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E73DF3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E73DF3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9A2872" w:rsidRPr="00E73DF3" w:rsidRDefault="009A2872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E73DF3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E73DF3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E73DF3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9A2872" w:rsidRPr="00E73DF3" w:rsidRDefault="009A2872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E73DF3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E73DF3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E73DF3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E73DF3" w:rsidRPr="00E73DF3" w:rsidRDefault="00E73DF3" w:rsidP="00E73DF3">
      <w:pPr>
        <w:spacing w:after="0" w:line="288" w:lineRule="auto"/>
        <w:rPr>
          <w:rFonts w:ascii="Tahoma" w:hAnsi="Tahoma" w:cs="Tahoma"/>
          <w:sz w:val="20"/>
          <w:szCs w:val="20"/>
        </w:rPr>
      </w:pPr>
      <w:r w:rsidRPr="00E73DF3">
        <w:rPr>
          <w:rFonts w:ascii="Tahoma" w:hAnsi="Tahoma" w:cs="Tahoma"/>
          <w:sz w:val="20"/>
          <w:szCs w:val="20"/>
        </w:rPr>
        <w:t xml:space="preserve">    g)  </w:t>
      </w:r>
      <w:proofErr w:type="spellStart"/>
      <w:proofErr w:type="gramStart"/>
      <w:r w:rsidRPr="00E73DF3">
        <w:rPr>
          <w:rFonts w:ascii="Tahoma" w:hAnsi="Tahoma" w:cs="Tahoma"/>
          <w:sz w:val="20"/>
          <w:szCs w:val="20"/>
        </w:rPr>
        <w:t>má</w:t>
      </w:r>
      <w:proofErr w:type="spellEnd"/>
      <w:proofErr w:type="gramEnd"/>
      <w:r w:rsidRPr="00E73DF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73DF3">
        <w:rPr>
          <w:rFonts w:ascii="Tahoma" w:hAnsi="Tahoma" w:cs="Tahoma"/>
          <w:sz w:val="20"/>
          <w:szCs w:val="20"/>
        </w:rPr>
        <w:t>potřebnou</w:t>
      </w:r>
      <w:proofErr w:type="spellEnd"/>
      <w:r w:rsidRPr="00E73DF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73DF3">
        <w:rPr>
          <w:rFonts w:ascii="Tahoma" w:hAnsi="Tahoma" w:cs="Tahoma"/>
          <w:sz w:val="20"/>
          <w:szCs w:val="20"/>
        </w:rPr>
        <w:t>znalost</w:t>
      </w:r>
      <w:proofErr w:type="spellEnd"/>
      <w:r w:rsidRPr="00E73DF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73DF3">
        <w:rPr>
          <w:rFonts w:ascii="Tahoma" w:hAnsi="Tahoma" w:cs="Tahoma"/>
          <w:sz w:val="20"/>
          <w:szCs w:val="20"/>
        </w:rPr>
        <w:t>českého</w:t>
      </w:r>
      <w:proofErr w:type="spellEnd"/>
      <w:r w:rsidRPr="00E73DF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73DF3">
        <w:rPr>
          <w:rFonts w:ascii="Tahoma" w:hAnsi="Tahoma" w:cs="Tahoma"/>
          <w:sz w:val="20"/>
          <w:szCs w:val="20"/>
        </w:rPr>
        <w:t>jazyka</w:t>
      </w:r>
      <w:proofErr w:type="spellEnd"/>
      <w:r w:rsidRPr="00E73DF3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E73DF3">
        <w:rPr>
          <w:rFonts w:ascii="Tahoma" w:hAnsi="Tahoma" w:cs="Tahoma"/>
          <w:sz w:val="20"/>
          <w:szCs w:val="20"/>
        </w:rPr>
        <w:t>není</w:t>
      </w:r>
      <w:proofErr w:type="spellEnd"/>
      <w:r w:rsidRPr="00E73DF3">
        <w:rPr>
          <w:rFonts w:ascii="Tahoma" w:hAnsi="Tahoma" w:cs="Tahoma"/>
          <w:sz w:val="20"/>
          <w:szCs w:val="20"/>
        </w:rPr>
        <w:t xml:space="preserve">-li </w:t>
      </w:r>
      <w:proofErr w:type="spellStart"/>
      <w:r w:rsidRPr="00E73DF3">
        <w:rPr>
          <w:rFonts w:ascii="Tahoma" w:hAnsi="Tahoma" w:cs="Tahoma"/>
          <w:sz w:val="20"/>
          <w:szCs w:val="20"/>
        </w:rPr>
        <w:t>státním</w:t>
      </w:r>
      <w:proofErr w:type="spellEnd"/>
      <w:r w:rsidRPr="00E73DF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73DF3">
        <w:rPr>
          <w:rFonts w:ascii="Tahoma" w:hAnsi="Tahoma" w:cs="Tahoma"/>
          <w:sz w:val="20"/>
          <w:szCs w:val="20"/>
        </w:rPr>
        <w:t>občanem</w:t>
      </w:r>
      <w:proofErr w:type="spellEnd"/>
      <w:r w:rsidRPr="00E73DF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73DF3">
        <w:rPr>
          <w:rFonts w:ascii="Tahoma" w:hAnsi="Tahoma" w:cs="Tahoma"/>
          <w:sz w:val="20"/>
          <w:szCs w:val="20"/>
        </w:rPr>
        <w:t>České</w:t>
      </w:r>
      <w:proofErr w:type="spellEnd"/>
      <w:r w:rsidRPr="00E73DF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73DF3">
        <w:rPr>
          <w:rFonts w:ascii="Tahoma" w:hAnsi="Tahoma" w:cs="Tahoma"/>
          <w:sz w:val="20"/>
          <w:szCs w:val="20"/>
        </w:rPr>
        <w:t>republiky</w:t>
      </w:r>
      <w:proofErr w:type="spellEnd"/>
      <w:r w:rsidRPr="00E73DF3">
        <w:rPr>
          <w:rFonts w:ascii="Tahoma" w:hAnsi="Tahoma" w:cs="Tahoma"/>
          <w:sz w:val="20"/>
          <w:szCs w:val="20"/>
        </w:rPr>
        <w:t xml:space="preserve"> [§ 25 </w:t>
      </w:r>
      <w:proofErr w:type="spellStart"/>
      <w:r w:rsidRPr="00E73DF3">
        <w:rPr>
          <w:rFonts w:ascii="Tahoma" w:hAnsi="Tahoma" w:cs="Tahoma"/>
          <w:sz w:val="20"/>
          <w:szCs w:val="20"/>
        </w:rPr>
        <w:t>odst</w:t>
      </w:r>
      <w:proofErr w:type="spellEnd"/>
      <w:r w:rsidRPr="00E73DF3">
        <w:rPr>
          <w:rFonts w:ascii="Tahoma" w:hAnsi="Tahoma" w:cs="Tahoma"/>
          <w:sz w:val="20"/>
          <w:szCs w:val="20"/>
        </w:rPr>
        <w:t>. 1</w:t>
      </w:r>
    </w:p>
    <w:p w:rsidR="00E73DF3" w:rsidRPr="00E73DF3" w:rsidRDefault="00E73DF3" w:rsidP="00E73DF3">
      <w:pPr>
        <w:rPr>
          <w:rFonts w:ascii="Tahoma" w:hAnsi="Tahoma" w:cs="Tahoma"/>
          <w:sz w:val="20"/>
          <w:szCs w:val="20"/>
        </w:rPr>
      </w:pPr>
      <w:r w:rsidRPr="00E73DF3">
        <w:t xml:space="preserve">           </w:t>
      </w:r>
      <w:proofErr w:type="spellStart"/>
      <w:proofErr w:type="gramStart"/>
      <w:r w:rsidRPr="00E73DF3">
        <w:rPr>
          <w:rFonts w:ascii="Tahoma" w:hAnsi="Tahoma" w:cs="Tahoma"/>
          <w:sz w:val="20"/>
          <w:szCs w:val="20"/>
        </w:rPr>
        <w:t>písm</w:t>
      </w:r>
      <w:proofErr w:type="spellEnd"/>
      <w:proofErr w:type="gramEnd"/>
      <w:r w:rsidRPr="00E73DF3">
        <w:rPr>
          <w:rFonts w:ascii="Tahoma" w:hAnsi="Tahoma" w:cs="Tahoma"/>
          <w:sz w:val="20"/>
          <w:szCs w:val="20"/>
        </w:rPr>
        <w:t xml:space="preserve">. g) </w:t>
      </w:r>
      <w:proofErr w:type="spellStart"/>
      <w:proofErr w:type="gramStart"/>
      <w:r w:rsidRPr="00E73DF3">
        <w:rPr>
          <w:rFonts w:ascii="Tahoma" w:hAnsi="Tahoma" w:cs="Tahoma"/>
          <w:sz w:val="20"/>
          <w:szCs w:val="20"/>
        </w:rPr>
        <w:t>zákona</w:t>
      </w:r>
      <w:proofErr w:type="spellEnd"/>
      <w:proofErr w:type="gramEnd"/>
      <w:r w:rsidRPr="00E73DF3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E73DF3">
        <w:rPr>
          <w:rFonts w:ascii="Tahoma" w:hAnsi="Tahoma" w:cs="Tahoma"/>
          <w:sz w:val="20"/>
          <w:szCs w:val="20"/>
        </w:rPr>
        <w:t>státní</w:t>
      </w:r>
      <w:proofErr w:type="spellEnd"/>
      <w:r w:rsidRPr="00E73DF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73DF3">
        <w:rPr>
          <w:rFonts w:ascii="Tahoma" w:hAnsi="Tahoma" w:cs="Tahoma"/>
          <w:sz w:val="20"/>
          <w:szCs w:val="20"/>
        </w:rPr>
        <w:t>službě</w:t>
      </w:r>
      <w:proofErr w:type="spellEnd"/>
      <w:r w:rsidRPr="00E73DF3">
        <w:rPr>
          <w:rFonts w:ascii="Tahoma" w:hAnsi="Tahoma" w:cs="Tahoma"/>
          <w:sz w:val="20"/>
          <w:szCs w:val="20"/>
        </w:rPr>
        <w:t>]</w:t>
      </w:r>
      <w:r w:rsidRPr="00E73DF3">
        <w:rPr>
          <w:rFonts w:ascii="Tahoma" w:hAnsi="Tahoma" w:cs="Tahoma"/>
          <w:sz w:val="20"/>
          <w:szCs w:val="20"/>
          <w:vertAlign w:val="superscript"/>
        </w:rPr>
        <w:t>8</w:t>
      </w:r>
      <w:r w:rsidRPr="00E73DF3">
        <w:rPr>
          <w:rFonts w:ascii="Tahoma" w:hAnsi="Tahoma" w:cs="Tahoma"/>
          <w:sz w:val="20"/>
          <w:szCs w:val="20"/>
        </w:rPr>
        <w:t>.</w:t>
      </w:r>
    </w:p>
    <w:p w:rsidR="009A2872" w:rsidRPr="00E73DF3" w:rsidRDefault="009A2872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A2872" w:rsidRPr="00E73DF3" w:rsidRDefault="009A2872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9A2872" w:rsidRPr="00E73DF3" w:rsidRDefault="009A2872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E73DF3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9A2872" w:rsidRPr="00E73DF3" w:rsidRDefault="009A2872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E73DF3">
        <w:rPr>
          <w:rFonts w:ascii="Tahoma" w:hAnsi="Tahoma" w:cs="Tahoma"/>
          <w:sz w:val="20"/>
          <w:szCs w:val="20"/>
          <w:lang w:val="cs-CZ"/>
        </w:rPr>
        <w:t>strukturovaný profesní životopis</w:t>
      </w:r>
      <w:r w:rsidR="00E73DF3" w:rsidRPr="00E73DF3">
        <w:rPr>
          <w:rFonts w:ascii="Tahoma" w:hAnsi="Tahoma" w:cs="Tahoma"/>
          <w:sz w:val="20"/>
          <w:szCs w:val="20"/>
          <w:vertAlign w:val="superscript"/>
          <w:lang w:val="cs-CZ"/>
        </w:rPr>
        <w:t>9</w:t>
      </w:r>
      <w:r w:rsidRPr="00E73DF3">
        <w:rPr>
          <w:rFonts w:ascii="Tahoma" w:hAnsi="Tahoma" w:cs="Tahoma"/>
          <w:sz w:val="20"/>
          <w:szCs w:val="20"/>
          <w:lang w:val="cs-CZ"/>
        </w:rPr>
        <w:t>,</w:t>
      </w:r>
    </w:p>
    <w:p w:rsidR="009A2872" w:rsidRPr="00E73DF3" w:rsidRDefault="009A2872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E73DF3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9A2872" w:rsidRPr="00E73DF3" w:rsidRDefault="009A2872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A2872" w:rsidRPr="00E73DF3" w:rsidRDefault="009A2872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A2872" w:rsidRPr="00E73DF3" w:rsidRDefault="009A2872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73DF3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9A2872" w:rsidRPr="00E73DF3" w:rsidRDefault="009A2872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73DF3">
        <w:rPr>
          <w:rFonts w:ascii="Tahoma" w:hAnsi="Tahoma" w:cs="Tahoma"/>
          <w:noProof/>
          <w:sz w:val="20"/>
          <w:szCs w:val="20"/>
          <w:lang w:val="cs-CZ"/>
        </w:rPr>
        <w:t>Mgr. Ing. Kateřina Beranová</w:t>
      </w:r>
    </w:p>
    <w:p w:rsidR="009A2872" w:rsidRPr="00E73DF3" w:rsidRDefault="009A2872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73DF3">
        <w:rPr>
          <w:rFonts w:ascii="Tahoma" w:hAnsi="Tahoma" w:cs="Tahoma"/>
          <w:noProof/>
          <w:sz w:val="20"/>
          <w:szCs w:val="20"/>
          <w:lang w:val="cs-CZ"/>
        </w:rPr>
        <w:t>personalist</w:t>
      </w:r>
      <w:r w:rsidR="00E73DF3" w:rsidRPr="00E73DF3">
        <w:rPr>
          <w:rFonts w:ascii="Tahoma" w:hAnsi="Tahoma" w:cs="Tahoma"/>
          <w:noProof/>
          <w:sz w:val="20"/>
          <w:szCs w:val="20"/>
          <w:lang w:val="cs-CZ"/>
        </w:rPr>
        <w:t>k</w:t>
      </w:r>
      <w:r w:rsidRPr="00E73DF3">
        <w:rPr>
          <w:rFonts w:ascii="Tahoma" w:hAnsi="Tahoma" w:cs="Tahoma"/>
          <w:noProof/>
          <w:sz w:val="20"/>
          <w:szCs w:val="20"/>
          <w:lang w:val="cs-CZ"/>
        </w:rPr>
        <w:t>a</w:t>
      </w:r>
      <w:r w:rsidRPr="00E73DF3">
        <w:rPr>
          <w:rFonts w:ascii="Tahoma" w:hAnsi="Tahoma" w:cs="Tahoma"/>
          <w:sz w:val="20"/>
          <w:szCs w:val="20"/>
          <w:lang w:val="cs-CZ"/>
        </w:rPr>
        <w:t xml:space="preserve"> </w:t>
      </w:r>
      <w:r w:rsidRPr="00E73DF3">
        <w:rPr>
          <w:rFonts w:ascii="Tahoma" w:hAnsi="Tahoma" w:cs="Tahoma"/>
          <w:noProof/>
          <w:sz w:val="20"/>
          <w:szCs w:val="20"/>
          <w:lang w:val="cs-CZ"/>
        </w:rPr>
        <w:t>Oddělení personální správy</w:t>
      </w:r>
      <w:bookmarkStart w:id="0" w:name="_GoBack"/>
      <w:bookmarkEnd w:id="0"/>
      <w:r w:rsidRPr="00E73DF3">
        <w:rPr>
          <w:rFonts w:ascii="Tahoma" w:hAnsi="Tahoma" w:cs="Tahoma"/>
          <w:noProof/>
          <w:sz w:val="20"/>
          <w:szCs w:val="20"/>
          <w:lang w:val="cs-CZ"/>
        </w:rPr>
        <w:t xml:space="preserve"> a mezd</w:t>
      </w:r>
      <w:r w:rsidRPr="00E73DF3">
        <w:rPr>
          <w:rFonts w:ascii="Tahoma" w:hAnsi="Tahoma" w:cs="Tahoma"/>
          <w:sz w:val="20"/>
          <w:szCs w:val="20"/>
          <w:lang w:val="cs-CZ"/>
        </w:rPr>
        <w:t xml:space="preserve"> </w:t>
      </w:r>
      <w:r w:rsidRPr="00E73DF3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E73DF3" w:rsidRPr="00E73DF3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E73DF3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E73DF3" w:rsidRPr="00E73DF3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E73DF3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</w:p>
    <w:p w:rsidR="009A2872" w:rsidRPr="00E73DF3" w:rsidRDefault="009A2872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73DF3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E73DF3">
        <w:rPr>
          <w:rFonts w:ascii="Tahoma" w:hAnsi="Tahoma" w:cs="Tahoma"/>
          <w:noProof/>
          <w:sz w:val="20"/>
          <w:szCs w:val="20"/>
          <w:lang w:val="cs-CZ"/>
        </w:rPr>
        <w:t>284 005 537</w:t>
      </w:r>
    </w:p>
    <w:p w:rsidR="009A2872" w:rsidRPr="00E73DF3" w:rsidRDefault="009A2872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73DF3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="00E73DF3" w:rsidRPr="00E73DF3">
        <w:rPr>
          <w:rFonts w:ascii="Tahoma" w:hAnsi="Tahoma" w:cs="Tahoma"/>
          <w:noProof/>
          <w:sz w:val="20"/>
          <w:szCs w:val="20"/>
          <w:lang w:val="cs-CZ"/>
        </w:rPr>
        <w:t>Katerina.B</w:t>
      </w:r>
      <w:r w:rsidRPr="00E73DF3">
        <w:rPr>
          <w:rFonts w:ascii="Tahoma" w:hAnsi="Tahoma" w:cs="Tahoma"/>
          <w:noProof/>
          <w:sz w:val="20"/>
          <w:szCs w:val="20"/>
          <w:lang w:val="cs-CZ"/>
        </w:rPr>
        <w:t>eranova@cssz.cz</w:t>
      </w:r>
    </w:p>
    <w:p w:rsidR="00E73DF3" w:rsidRPr="00E73DF3" w:rsidRDefault="00E73DF3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A2872" w:rsidRPr="00E73DF3" w:rsidRDefault="009A2872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E73DF3">
        <w:rPr>
          <w:rFonts w:ascii="Tahoma" w:hAnsi="Tahoma" w:cs="Tahoma"/>
          <w:sz w:val="20"/>
          <w:szCs w:val="20"/>
          <w:lang w:val="cs-CZ"/>
        </w:rPr>
        <w:t xml:space="preserve">Pohovor před výběrovou komisí se v tomto výběrovém řízení neprovádí. </w:t>
      </w:r>
    </w:p>
    <w:p w:rsidR="009A2872" w:rsidRPr="00E73DF3" w:rsidRDefault="009A2872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E73DF3" w:rsidRPr="00E73DF3" w:rsidRDefault="00E73DF3" w:rsidP="00E73DF3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E73DF3" w:rsidRPr="00E73DF3" w:rsidRDefault="00E73DF3" w:rsidP="00E73DF3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E73DF3">
        <w:rPr>
          <w:rFonts w:ascii="Tahoma" w:hAnsi="Tahoma" w:cs="Tahoma"/>
          <w:sz w:val="20"/>
          <w:szCs w:val="20"/>
          <w:lang w:val="cs-CZ"/>
        </w:rPr>
        <w:t xml:space="preserve">                                                                                                v z.</w:t>
      </w:r>
    </w:p>
    <w:tbl>
      <w:tblPr>
        <w:tblStyle w:val="Mkatabulky"/>
        <w:tblW w:w="13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15"/>
      </w:tblGrid>
      <w:tr w:rsidR="00E73DF3" w:rsidRPr="00E73DF3" w:rsidTr="006E52FC">
        <w:trPr>
          <w:trHeight w:val="142"/>
        </w:trPr>
        <w:tc>
          <w:tcPr>
            <w:tcW w:w="4605" w:type="dxa"/>
          </w:tcPr>
          <w:p w:rsidR="00E73DF3" w:rsidRPr="00E73DF3" w:rsidRDefault="00E73DF3" w:rsidP="006E52FC">
            <w:pPr>
              <w:spacing w:after="0" w:line="288" w:lineRule="auto"/>
              <w:contextualSpacing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val="cs-CZ"/>
              </w:rPr>
            </w:pPr>
            <w:r w:rsidRPr="00E73DF3">
              <w:rPr>
                <w:rFonts w:ascii="Tahoma" w:eastAsia="Times New Roman" w:hAnsi="Tahoma" w:cs="Tahoma"/>
                <w:b/>
                <w:sz w:val="20"/>
                <w:szCs w:val="20"/>
                <w:lang w:val="cs-CZ"/>
              </w:rPr>
              <w:t xml:space="preserve">                                                                                                    Mgr. Kateřina Lipková</w:t>
            </w:r>
          </w:p>
        </w:tc>
      </w:tr>
      <w:tr w:rsidR="00E73DF3" w:rsidRPr="00E73DF3" w:rsidTr="006E52FC">
        <w:tc>
          <w:tcPr>
            <w:tcW w:w="4605" w:type="dxa"/>
          </w:tcPr>
          <w:p w:rsidR="00E73DF3" w:rsidRPr="00E73DF3" w:rsidRDefault="00E73DF3" w:rsidP="006E52FC">
            <w:pPr>
              <w:spacing w:after="0" w:line="288" w:lineRule="auto"/>
              <w:contextualSpacing/>
              <w:jc w:val="both"/>
              <w:rPr>
                <w:rFonts w:ascii="Tahoma" w:eastAsia="Times New Roman" w:hAnsi="Tahoma" w:cs="Tahoma"/>
                <w:sz w:val="20"/>
                <w:szCs w:val="20"/>
                <w:lang w:val="cs-CZ"/>
              </w:rPr>
            </w:pPr>
            <w:r w:rsidRPr="00E73DF3">
              <w:rPr>
                <w:rFonts w:ascii="Tahoma" w:eastAsia="Times New Roman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                     ředitelka</w:t>
            </w:r>
          </w:p>
          <w:p w:rsidR="00E73DF3" w:rsidRPr="00E73DF3" w:rsidRDefault="00E73DF3" w:rsidP="006E52FC">
            <w:pPr>
              <w:spacing w:after="0" w:line="288" w:lineRule="auto"/>
              <w:contextualSpacing/>
              <w:jc w:val="both"/>
              <w:rPr>
                <w:rFonts w:ascii="Tahoma" w:eastAsia="Times New Roman" w:hAnsi="Tahoma" w:cs="Tahoma"/>
                <w:sz w:val="20"/>
                <w:szCs w:val="20"/>
                <w:lang w:val="cs-CZ"/>
              </w:rPr>
            </w:pPr>
            <w:r w:rsidRPr="00E73DF3">
              <w:rPr>
                <w:rFonts w:ascii="Tahoma" w:eastAsia="Times New Roman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ÚSSZ pro hl. m. Prahu a Středočeský kraj </w:t>
            </w:r>
          </w:p>
          <w:p w:rsidR="00E73DF3" w:rsidRPr="00E73DF3" w:rsidRDefault="00E73DF3" w:rsidP="006E52FC">
            <w:pPr>
              <w:spacing w:after="0" w:line="288" w:lineRule="auto"/>
              <w:contextualSpacing/>
              <w:jc w:val="both"/>
              <w:rPr>
                <w:rFonts w:ascii="Tahoma" w:eastAsia="Times New Roman" w:hAnsi="Tahoma" w:cs="Tahoma"/>
                <w:sz w:val="20"/>
                <w:szCs w:val="20"/>
                <w:lang w:val="cs-CZ"/>
              </w:rPr>
            </w:pPr>
            <w:r w:rsidRPr="00E73DF3">
              <w:rPr>
                <w:rFonts w:ascii="Tahoma" w:eastAsia="Times New Roman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         a vedoucí služebního úřadu </w:t>
            </w:r>
          </w:p>
        </w:tc>
      </w:tr>
    </w:tbl>
    <w:p w:rsidR="009A2872" w:rsidRPr="00E73DF3" w:rsidRDefault="009A287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A2872" w:rsidRPr="00E73DF3" w:rsidRDefault="009A287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A2872" w:rsidRPr="00E73DF3" w:rsidRDefault="009A287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A2872" w:rsidRPr="00E73DF3" w:rsidRDefault="009A287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A2872" w:rsidRPr="00E73DF3" w:rsidRDefault="009A287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A2872" w:rsidRPr="00E73DF3" w:rsidRDefault="009A287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A2872" w:rsidRPr="00E73DF3" w:rsidRDefault="009A2872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E73DF3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:rsidR="009A2872" w:rsidRPr="00E73DF3" w:rsidRDefault="009A2872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E73DF3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9A2872" w:rsidRPr="00E73DF3" w:rsidRDefault="009A2872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9A2872" w:rsidRPr="00E73DF3" w:rsidRDefault="009A2872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E73DF3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:rsidR="009A2872" w:rsidRPr="00E73DF3" w:rsidRDefault="009A2872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9A2872" w:rsidRPr="00E73DF3" w:rsidRDefault="009A2872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E73DF3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:rsidR="009A2872" w:rsidRPr="00E73DF3" w:rsidRDefault="009A287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A2872" w:rsidRPr="00E73DF3" w:rsidRDefault="009A287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A2872" w:rsidRPr="00E73DF3" w:rsidRDefault="009A287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A2872" w:rsidRPr="00E73DF3" w:rsidRDefault="009A287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A2872" w:rsidRPr="00E73DF3" w:rsidRDefault="009A287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A2872" w:rsidRPr="00E73DF3" w:rsidRDefault="009A287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A2872" w:rsidRPr="00E73DF3" w:rsidRDefault="009A287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A2872" w:rsidRPr="00E73DF3" w:rsidRDefault="009A287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A2872" w:rsidRPr="00E73DF3" w:rsidRDefault="009A287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E73DF3">
        <w:rPr>
          <w:rFonts w:ascii="Tahoma" w:hAnsi="Tahoma" w:cs="Tahoma"/>
          <w:sz w:val="20"/>
          <w:szCs w:val="20"/>
          <w:lang w:val="cs-CZ"/>
        </w:rPr>
        <w:t xml:space="preserve">Vyvěšeno dne: </w:t>
      </w:r>
      <w:proofErr w:type="gramStart"/>
      <w:r w:rsidR="00E73DF3" w:rsidRPr="00E73DF3">
        <w:rPr>
          <w:rFonts w:ascii="Tahoma" w:hAnsi="Tahoma" w:cs="Tahoma"/>
          <w:sz w:val="20"/>
          <w:szCs w:val="20"/>
          <w:lang w:val="cs-CZ"/>
        </w:rPr>
        <w:t>28.05.2025</w:t>
      </w:r>
      <w:proofErr w:type="gramEnd"/>
    </w:p>
    <w:p w:rsidR="009A2872" w:rsidRDefault="00E73DF3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9A2872" w:rsidSect="009A2872"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E73DF3">
        <w:rPr>
          <w:rFonts w:ascii="Tahoma" w:hAnsi="Tahoma" w:cs="Tahoma"/>
          <w:sz w:val="20"/>
          <w:szCs w:val="20"/>
          <w:lang w:val="cs-CZ"/>
        </w:rPr>
        <w:t xml:space="preserve">Svěšeno dne: </w:t>
      </w:r>
      <w:proofErr w:type="gramStart"/>
      <w:r w:rsidRPr="00E73DF3">
        <w:rPr>
          <w:rFonts w:ascii="Tahoma" w:hAnsi="Tahoma" w:cs="Tahoma"/>
          <w:sz w:val="20"/>
          <w:szCs w:val="20"/>
          <w:lang w:val="cs-CZ"/>
        </w:rPr>
        <w:t>26.06.2025</w:t>
      </w:r>
      <w:proofErr w:type="gramEnd"/>
    </w:p>
    <w:p w:rsidR="009A2872" w:rsidRPr="00083F48" w:rsidRDefault="009A2872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9A2872" w:rsidRPr="00083F48" w:rsidSect="009A2872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2872" w:rsidRDefault="009A2872" w:rsidP="00C87830">
      <w:pPr>
        <w:spacing w:after="0" w:line="240" w:lineRule="auto"/>
      </w:pPr>
      <w:r>
        <w:separator/>
      </w:r>
    </w:p>
  </w:endnote>
  <w:endnote w:type="continuationSeparator" w:id="0">
    <w:p w:rsidR="009A2872" w:rsidRDefault="009A2872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2872" w:rsidRDefault="009A2872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E73DF3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E73DF3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9A2872" w:rsidRDefault="009A287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2872" w:rsidRDefault="009A2872">
    <w:pPr>
      <w:pStyle w:val="Zpat"/>
      <w:jc w:val="center"/>
    </w:pPr>
  </w:p>
  <w:p w:rsidR="009A2872" w:rsidRDefault="009A2872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  <w:proofErr w:type="gramStart"/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98447A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98447A">
      <w:rPr>
        <w:b/>
        <w:bCs/>
        <w:noProof/>
      </w:rPr>
      <w:t>4</w:t>
    </w:r>
    <w:proofErr w:type="gramEnd"/>
    <w:r>
      <w:rPr>
        <w:b/>
        <w:bCs/>
        <w:sz w:val="24"/>
        <w:szCs w:val="24"/>
      </w:rPr>
      <w:fldChar w:fldCharType="end"/>
    </w:r>
  </w:p>
  <w:p w:rsidR="007919A6" w:rsidRDefault="007919A6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</w:p>
  <w:p w:rsidR="007919A6" w:rsidRDefault="007919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2872" w:rsidRDefault="009A2872" w:rsidP="00C87830">
      <w:pPr>
        <w:spacing w:after="0" w:line="240" w:lineRule="auto"/>
      </w:pPr>
      <w:r>
        <w:separator/>
      </w:r>
    </w:p>
  </w:footnote>
  <w:footnote w:type="continuationSeparator" w:id="0">
    <w:p w:rsidR="009A2872" w:rsidRDefault="009A2872" w:rsidP="00C87830">
      <w:pPr>
        <w:spacing w:after="0" w:line="240" w:lineRule="auto"/>
      </w:pPr>
      <w:r>
        <w:continuationSeparator/>
      </w:r>
    </w:p>
  </w:footnote>
  <w:footnote w:id="1">
    <w:p w:rsidR="009A2872" w:rsidRPr="00B53290" w:rsidRDefault="009A2872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9A2872" w:rsidRPr="00C80715" w:rsidRDefault="009A2872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9A2872" w:rsidRPr="00C80715" w:rsidRDefault="009A2872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9A2872" w:rsidRPr="00B53290" w:rsidRDefault="009A2872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5">
    <w:p w:rsidR="009A2872" w:rsidRPr="00BC46D8" w:rsidRDefault="009A2872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9A2872" w:rsidRPr="002273E7" w:rsidRDefault="009A2872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E73DF3" w:rsidRDefault="009A2872" w:rsidP="00E73DF3">
      <w:pPr>
        <w:pStyle w:val="Textpoznpodarou"/>
        <w:spacing w:after="0"/>
        <w:rPr>
          <w:rFonts w:ascii="Tahoma" w:hAnsi="Tahoma" w:cs="Tahoma"/>
          <w:sz w:val="16"/>
          <w:szCs w:val="16"/>
          <w:vertAlign w:val="superscript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  <w:r w:rsidR="00E73DF3" w:rsidRPr="00E73DF3">
        <w:rPr>
          <w:rFonts w:ascii="Tahoma" w:hAnsi="Tahoma" w:cs="Tahoma"/>
          <w:sz w:val="16"/>
          <w:szCs w:val="16"/>
          <w:vertAlign w:val="superscript"/>
          <w:lang w:val="cs-CZ"/>
        </w:rPr>
        <w:t xml:space="preserve"> </w:t>
      </w:r>
    </w:p>
    <w:p w:rsidR="00E73DF3" w:rsidRDefault="00E73DF3" w:rsidP="00E73DF3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vertAlign w:val="superscript"/>
          <w:lang w:val="cs-CZ"/>
        </w:rPr>
        <w:t>8</w:t>
      </w:r>
      <w:r w:rsidRPr="00EA567D">
        <w:rPr>
          <w:rFonts w:ascii="Tahoma" w:hAnsi="Tahoma" w:cs="Tahoma"/>
          <w:sz w:val="16"/>
          <w:szCs w:val="16"/>
          <w:lang w:val="cs-CZ"/>
        </w:rPr>
        <w:t xml:space="preserve">Splnění předpokladu podle § 25 odst. 1 písm. g) se dokládá písemným čestným prohlášením. Výběrová komise podle § 27 odst. 3 nebo bezprostředně nadřízený představený podle § 28a ověří splnění tohoto předpokladu při pohovoru. </w:t>
      </w:r>
    </w:p>
    <w:p w:rsidR="00E73DF3" w:rsidRPr="0003051C" w:rsidRDefault="00E73DF3" w:rsidP="00E73DF3">
      <w:pPr>
        <w:pStyle w:val="Textpoznpodarou"/>
        <w:spacing w:after="0"/>
        <w:rPr>
          <w:lang w:val="cs-CZ"/>
        </w:rPr>
      </w:pPr>
      <w:r>
        <w:rPr>
          <w:vertAlign w:val="superscript"/>
          <w:lang w:val="cs-CZ"/>
        </w:rPr>
        <w:t>9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  <w:p w:rsidR="009A2872" w:rsidRPr="001862C1" w:rsidRDefault="009A2872" w:rsidP="00C87830">
      <w:pPr>
        <w:pStyle w:val="Textpoznpodarou"/>
        <w:spacing w:after="0"/>
        <w:rPr>
          <w:lang w:val="cs-CZ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254FE"/>
    <w:rsid w:val="0003051C"/>
    <w:rsid w:val="00033BD0"/>
    <w:rsid w:val="00064A6F"/>
    <w:rsid w:val="00083F48"/>
    <w:rsid w:val="000A779E"/>
    <w:rsid w:val="000E0A6A"/>
    <w:rsid w:val="001109F5"/>
    <w:rsid w:val="00111CA8"/>
    <w:rsid w:val="001326D5"/>
    <w:rsid w:val="001464D9"/>
    <w:rsid w:val="00167391"/>
    <w:rsid w:val="00176C27"/>
    <w:rsid w:val="001D4304"/>
    <w:rsid w:val="001E758B"/>
    <w:rsid w:val="001E79F9"/>
    <w:rsid w:val="002273E7"/>
    <w:rsid w:val="00235B0A"/>
    <w:rsid w:val="0023717F"/>
    <w:rsid w:val="002602F5"/>
    <w:rsid w:val="002838BA"/>
    <w:rsid w:val="002904C4"/>
    <w:rsid w:val="00297356"/>
    <w:rsid w:val="002B0615"/>
    <w:rsid w:val="002C03A2"/>
    <w:rsid w:val="002C45A6"/>
    <w:rsid w:val="002D19B5"/>
    <w:rsid w:val="002E127F"/>
    <w:rsid w:val="002F307C"/>
    <w:rsid w:val="002F565A"/>
    <w:rsid w:val="00313C5A"/>
    <w:rsid w:val="003331C3"/>
    <w:rsid w:val="003472F2"/>
    <w:rsid w:val="003664DB"/>
    <w:rsid w:val="003B1E48"/>
    <w:rsid w:val="003D488F"/>
    <w:rsid w:val="003F27C8"/>
    <w:rsid w:val="00402CB6"/>
    <w:rsid w:val="004326B9"/>
    <w:rsid w:val="004D2DB7"/>
    <w:rsid w:val="005274CB"/>
    <w:rsid w:val="00531273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D289A"/>
    <w:rsid w:val="007200D2"/>
    <w:rsid w:val="0075110F"/>
    <w:rsid w:val="00753CE7"/>
    <w:rsid w:val="007919A6"/>
    <w:rsid w:val="007A0F69"/>
    <w:rsid w:val="007B7C8F"/>
    <w:rsid w:val="007F1393"/>
    <w:rsid w:val="007F38A2"/>
    <w:rsid w:val="00871BF3"/>
    <w:rsid w:val="0088756B"/>
    <w:rsid w:val="008B624B"/>
    <w:rsid w:val="00910EB7"/>
    <w:rsid w:val="00922924"/>
    <w:rsid w:val="009501C0"/>
    <w:rsid w:val="0098447A"/>
    <w:rsid w:val="009A2872"/>
    <w:rsid w:val="009B667D"/>
    <w:rsid w:val="009E6D07"/>
    <w:rsid w:val="009F7B36"/>
    <w:rsid w:val="00A05936"/>
    <w:rsid w:val="00A25DFB"/>
    <w:rsid w:val="00A50E4A"/>
    <w:rsid w:val="00A71BB6"/>
    <w:rsid w:val="00A738E0"/>
    <w:rsid w:val="00AD2656"/>
    <w:rsid w:val="00AE1B8B"/>
    <w:rsid w:val="00AF7AF7"/>
    <w:rsid w:val="00B53290"/>
    <w:rsid w:val="00BC46D8"/>
    <w:rsid w:val="00BD5A2C"/>
    <w:rsid w:val="00C50BB8"/>
    <w:rsid w:val="00C641C4"/>
    <w:rsid w:val="00C67054"/>
    <w:rsid w:val="00C80715"/>
    <w:rsid w:val="00C87830"/>
    <w:rsid w:val="00C9490B"/>
    <w:rsid w:val="00D000C1"/>
    <w:rsid w:val="00D16163"/>
    <w:rsid w:val="00D3656A"/>
    <w:rsid w:val="00D4554D"/>
    <w:rsid w:val="00D62382"/>
    <w:rsid w:val="00D92B5D"/>
    <w:rsid w:val="00DD3E80"/>
    <w:rsid w:val="00DE29EE"/>
    <w:rsid w:val="00DF14A6"/>
    <w:rsid w:val="00E73DF3"/>
    <w:rsid w:val="00E76588"/>
    <w:rsid w:val="00E80681"/>
    <w:rsid w:val="00E819D6"/>
    <w:rsid w:val="00E8775F"/>
    <w:rsid w:val="00EA14B8"/>
    <w:rsid w:val="00EC6A4E"/>
    <w:rsid w:val="00EE2D28"/>
    <w:rsid w:val="00F35E9F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7B9C8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table" w:styleId="Mkatabulky">
    <w:name w:val="Table Grid"/>
    <w:basedOn w:val="Normlntabulka"/>
    <w:uiPriority w:val="59"/>
    <w:rsid w:val="00E73DF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8478D-6F48-4480-982F-85A66EDF5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1334</Words>
  <Characters>7875</Characters>
  <Application>Microsoft Office Word</Application>
  <DocSecurity>0</DocSecurity>
  <Lines>65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Beranová Kateřina (ČSSZ XS)</cp:lastModifiedBy>
  <cp:revision>2</cp:revision>
  <dcterms:created xsi:type="dcterms:W3CDTF">2025-05-27T11:05:00Z</dcterms:created>
  <dcterms:modified xsi:type="dcterms:W3CDTF">2025-05-27T12:04:00Z</dcterms:modified>
</cp:coreProperties>
</file>