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67" w:rsidRPr="0055631B" w:rsidRDefault="003A71F5" w:rsidP="00081C67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55631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55631B">
        <w:rPr>
          <w:rFonts w:ascii="Tahoma" w:hAnsi="Tahoma" w:cs="Tahoma"/>
          <w:b/>
          <w:sz w:val="24"/>
          <w:szCs w:val="24"/>
          <w:lang w:val="cs-CZ"/>
        </w:rPr>
        <w:br/>
      </w:r>
      <w:r w:rsidRPr="0055631B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55631B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55631B">
        <w:rPr>
          <w:rFonts w:ascii="Tahoma" w:hAnsi="Tahoma" w:cs="Tahoma"/>
          <w:b/>
          <w:noProof/>
          <w:sz w:val="24"/>
          <w:szCs w:val="24"/>
          <w:lang w:val="cs-CZ"/>
        </w:rPr>
        <w:t>účetní speciálních agend</w:t>
      </w:r>
      <w:r w:rsidRPr="0055631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55631B">
        <w:rPr>
          <w:rFonts w:ascii="Tahoma" w:hAnsi="Tahoma" w:cs="Tahoma"/>
          <w:b/>
          <w:noProof/>
          <w:sz w:val="24"/>
          <w:szCs w:val="24"/>
          <w:lang w:val="cs-CZ"/>
        </w:rPr>
        <w:t>Oddělení výběru pojistného</w:t>
      </w:r>
      <w:r w:rsidR="00081C67" w:rsidRPr="0055631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55631B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081C67" w:rsidRPr="0055631B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55631B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Benešov</w:t>
      </w:r>
      <w:r w:rsidR="00081C67" w:rsidRPr="0055631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081C67" w:rsidRPr="0055631B">
        <w:rPr>
          <w:rFonts w:ascii="Tahoma" w:hAnsi="Tahoma" w:cs="Tahoma"/>
          <w:b/>
          <w:sz w:val="24"/>
          <w:szCs w:val="24"/>
          <w:lang w:val="cs-CZ"/>
        </w:rPr>
        <w:t xml:space="preserve">Sekce </w:t>
      </w:r>
      <w:r w:rsidR="00081C67" w:rsidRPr="0055631B">
        <w:rPr>
          <w:rFonts w:ascii="Tahoma" w:hAnsi="Tahoma" w:cs="Tahoma"/>
          <w:b/>
          <w:noProof/>
          <w:sz w:val="24"/>
          <w:szCs w:val="24"/>
          <w:lang w:val="cs-CZ"/>
        </w:rPr>
        <w:t>Krajská správa sociálního zabezpečení pro Středočeský kraj ÚSSZ pro hl. m. Prahu a Středočeský kraj</w:t>
      </w:r>
    </w:p>
    <w:p w:rsidR="00081C67" w:rsidRPr="0055631B" w:rsidRDefault="00081C67" w:rsidP="00081C67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:rsidR="003A71F5" w:rsidRPr="0055631B" w:rsidRDefault="003A71F5" w:rsidP="00081C67">
      <w:pPr>
        <w:spacing w:after="0" w:line="288" w:lineRule="auto"/>
        <w:rPr>
          <w:rFonts w:ascii="Tahoma" w:hAnsi="Tahoma" w:cs="Tahoma"/>
          <w:sz w:val="24"/>
          <w:szCs w:val="24"/>
          <w:lang w:val="cs-CZ"/>
        </w:rPr>
      </w:pPr>
    </w:p>
    <w:p w:rsidR="003A71F5" w:rsidRPr="0055631B" w:rsidRDefault="003A71F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55631B">
        <w:rPr>
          <w:rFonts w:cs="Tahoma"/>
          <w:szCs w:val="20"/>
        </w:rPr>
        <w:tab/>
      </w:r>
      <w:r w:rsidRPr="0055631B">
        <w:rPr>
          <w:rFonts w:cs="Tahoma"/>
          <w:szCs w:val="20"/>
        </w:rPr>
        <w:tab/>
      </w:r>
      <w:r w:rsidRPr="0055631B">
        <w:rPr>
          <w:rFonts w:cs="Tahoma"/>
          <w:szCs w:val="20"/>
        </w:rPr>
        <w:tab/>
      </w:r>
      <w:r w:rsidRPr="0055631B">
        <w:rPr>
          <w:rFonts w:cs="Tahoma"/>
          <w:szCs w:val="20"/>
        </w:rPr>
        <w:tab/>
      </w:r>
      <w:r w:rsidRPr="0055631B">
        <w:rPr>
          <w:rFonts w:cs="Tahoma"/>
          <w:szCs w:val="20"/>
        </w:rPr>
        <w:tab/>
      </w:r>
      <w:r w:rsidRPr="0055631B">
        <w:rPr>
          <w:rFonts w:ascii="Tahoma" w:hAnsi="Tahoma" w:cs="Tahoma"/>
          <w:sz w:val="20"/>
          <w:szCs w:val="20"/>
        </w:rPr>
        <w:t xml:space="preserve">Č. j. </w:t>
      </w:r>
      <w:r w:rsidRPr="0055631B">
        <w:rPr>
          <w:rFonts w:ascii="Tahoma" w:hAnsi="Tahoma" w:cs="Tahoma"/>
          <w:noProof/>
          <w:sz w:val="20"/>
          <w:szCs w:val="20"/>
        </w:rPr>
        <w:t>4201/00006071/25/VR</w:t>
      </w:r>
    </w:p>
    <w:p w:rsidR="003A71F5" w:rsidRPr="0055631B" w:rsidRDefault="003A71F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ab/>
      </w:r>
      <w:r w:rsidRPr="0055631B">
        <w:rPr>
          <w:rFonts w:ascii="Tahoma" w:hAnsi="Tahoma" w:cs="Tahoma"/>
          <w:sz w:val="20"/>
          <w:szCs w:val="20"/>
        </w:rPr>
        <w:tab/>
      </w:r>
      <w:r w:rsidRPr="0055631B">
        <w:rPr>
          <w:rFonts w:ascii="Tahoma" w:hAnsi="Tahoma" w:cs="Tahoma"/>
          <w:sz w:val="20"/>
          <w:szCs w:val="20"/>
        </w:rPr>
        <w:tab/>
      </w:r>
      <w:r w:rsidRPr="0055631B">
        <w:rPr>
          <w:rFonts w:ascii="Tahoma" w:hAnsi="Tahoma" w:cs="Tahoma"/>
          <w:sz w:val="20"/>
          <w:szCs w:val="20"/>
        </w:rPr>
        <w:tab/>
      </w:r>
      <w:r w:rsidRPr="0055631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55631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55631B">
        <w:rPr>
          <w:rFonts w:ascii="Tahoma" w:hAnsi="Tahoma" w:cs="Tahoma"/>
          <w:sz w:val="20"/>
          <w:szCs w:val="20"/>
        </w:rPr>
        <w:t xml:space="preserve">.  </w:t>
      </w:r>
      <w:r w:rsidRPr="0055631B">
        <w:rPr>
          <w:rFonts w:ascii="Tahoma" w:hAnsi="Tahoma" w:cs="Tahoma"/>
          <w:noProof/>
          <w:sz w:val="20"/>
          <w:szCs w:val="20"/>
        </w:rPr>
        <w:t>4201/12008989/20250602</w:t>
      </w:r>
    </w:p>
    <w:p w:rsidR="003A71F5" w:rsidRPr="0055631B" w:rsidRDefault="003A71F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02.06.2025</w:t>
      </w:r>
    </w:p>
    <w:p w:rsidR="003A71F5" w:rsidRPr="0055631B" w:rsidRDefault="003A71F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účetní speciálních agend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Oddělení výběru pojistného</w:t>
      </w:r>
      <w:r w:rsidR="00081C67" w:rsidRPr="0055631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Odbor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u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 xml:space="preserve"> OSSZ Benešov</w:t>
      </w:r>
      <w:r w:rsidR="00081C67" w:rsidRPr="0055631B">
        <w:rPr>
          <w:rFonts w:ascii="Tahoma" w:hAnsi="Tahoma" w:cs="Tahoma"/>
          <w:sz w:val="20"/>
          <w:szCs w:val="20"/>
          <w:lang w:val="cs-CZ"/>
        </w:rPr>
        <w:t xml:space="preserve"> </w:t>
      </w:r>
      <w:r w:rsidR="00081C67" w:rsidRPr="0055631B">
        <w:rPr>
          <w:rFonts w:ascii="Tahoma" w:hAnsi="Tahoma" w:cs="Tahoma"/>
          <w:sz w:val="20"/>
          <w:szCs w:val="20"/>
          <w:lang w:val="cs-CZ"/>
        </w:rPr>
        <w:t xml:space="preserve">Sekce 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Krajská správa sociálního zabezpečení pro Středočeský kraj ÚSSZ pro hl. m. Prahu a Středočeský kraj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55631B">
        <w:rPr>
          <w:rFonts w:ascii="Tahoma" w:hAnsi="Tahoma" w:cs="Tahoma"/>
          <w:sz w:val="20"/>
          <w:szCs w:val="20"/>
          <w:lang w:val="cs-CZ"/>
        </w:rPr>
        <w:t>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5631B">
        <w:rPr>
          <w:rFonts w:ascii="Tahoma" w:hAnsi="Tahoma" w:cs="Tahoma"/>
          <w:sz w:val="20"/>
          <w:szCs w:val="20"/>
          <w:lang w:val="cs-CZ"/>
        </w:rPr>
        <w:t>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55631B">
        <w:rPr>
          <w:rFonts w:ascii="Tahoma" w:hAnsi="Tahoma" w:cs="Tahoma"/>
          <w:sz w:val="20"/>
          <w:szCs w:val="20"/>
          <w:lang w:val="cs-CZ"/>
        </w:rPr>
        <w:t>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Benešov</w:t>
      </w:r>
      <w:r w:rsidRPr="0055631B">
        <w:rPr>
          <w:rFonts w:ascii="Tahoma" w:hAnsi="Tahoma" w:cs="Tahoma"/>
          <w:sz w:val="20"/>
          <w:szCs w:val="20"/>
          <w:lang w:val="cs-CZ"/>
        </w:rPr>
        <w:t>.</w:t>
      </w:r>
    </w:p>
    <w:p w:rsidR="003A71F5" w:rsidRPr="0055631B" w:rsidRDefault="003A71F5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A71F5" w:rsidRPr="0055631B" w:rsidRDefault="003A71F5" w:rsidP="00C87830">
      <w:pPr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="00081C67" w:rsidRPr="0055631B">
        <w:rPr>
          <w:rFonts w:ascii="Tahoma" w:hAnsi="Tahoma" w:cs="Tahoma"/>
          <w:b/>
          <w:noProof/>
          <w:sz w:val="20"/>
          <w:szCs w:val="20"/>
          <w:lang w:val="cs-CZ"/>
        </w:rPr>
        <w:t>červenec/srp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en 2025</w:t>
      </w:r>
      <w:r w:rsidRPr="0055631B">
        <w:rPr>
          <w:rFonts w:ascii="Tahoma" w:hAnsi="Tahoma" w:cs="Tahoma"/>
          <w:sz w:val="20"/>
          <w:szCs w:val="20"/>
          <w:lang w:val="cs-CZ"/>
        </w:rPr>
        <w:t>.</w:t>
      </w:r>
    </w:p>
    <w:p w:rsidR="003A71F5" w:rsidRPr="0055631B" w:rsidRDefault="003A71F5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40,</w:t>
      </w:r>
      <w:r w:rsidR="00081C67" w:rsidRPr="0055631B">
        <w:rPr>
          <w:rFonts w:ascii="Tahoma" w:hAnsi="Tahoma" w:cs="Tahoma"/>
          <w:b/>
          <w:noProof/>
          <w:sz w:val="20"/>
          <w:szCs w:val="20"/>
          <w:lang w:val="cs-CZ"/>
        </w:rPr>
        <w:t>0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0</w:t>
      </w:r>
      <w:r w:rsidRPr="0055631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5631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55631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55631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55631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55631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5631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A71F5" w:rsidRPr="0055631B" w:rsidRDefault="003A71F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 xml:space="preserve">platový tarif v rozmezí od </w:t>
      </w:r>
      <w:r w:rsidR="00081C67" w:rsidRPr="0055631B">
        <w:rPr>
          <w:rFonts w:ascii="Tahoma" w:hAnsi="Tahoma" w:cs="Tahoma"/>
          <w:noProof/>
          <w:sz w:val="20"/>
          <w:szCs w:val="20"/>
        </w:rPr>
        <w:t xml:space="preserve">23 </w:t>
      </w:r>
      <w:r w:rsidRPr="0055631B">
        <w:rPr>
          <w:rFonts w:ascii="Tahoma" w:hAnsi="Tahoma" w:cs="Tahoma"/>
          <w:noProof/>
          <w:sz w:val="20"/>
          <w:szCs w:val="20"/>
        </w:rPr>
        <w:t>110</w:t>
      </w:r>
      <w:r w:rsidRPr="0055631B">
        <w:rPr>
          <w:rFonts w:ascii="Tahoma" w:hAnsi="Tahoma" w:cs="Tahoma"/>
          <w:sz w:val="20"/>
          <w:szCs w:val="20"/>
        </w:rPr>
        <w:t xml:space="preserve"> Kč do </w:t>
      </w:r>
      <w:r w:rsidR="00081C67" w:rsidRPr="0055631B">
        <w:rPr>
          <w:rFonts w:ascii="Tahoma" w:hAnsi="Tahoma" w:cs="Tahoma"/>
          <w:noProof/>
          <w:sz w:val="20"/>
          <w:szCs w:val="20"/>
        </w:rPr>
        <w:t xml:space="preserve">33 </w:t>
      </w:r>
      <w:r w:rsidRPr="0055631B">
        <w:rPr>
          <w:rFonts w:ascii="Tahoma" w:hAnsi="Tahoma" w:cs="Tahoma"/>
          <w:noProof/>
          <w:sz w:val="20"/>
          <w:szCs w:val="20"/>
        </w:rPr>
        <w:t>220</w:t>
      </w:r>
      <w:r w:rsidRPr="0055631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5631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5631B">
        <w:rPr>
          <w:rFonts w:ascii="Tahoma" w:hAnsi="Tahoma" w:cs="Tahoma"/>
          <w:sz w:val="20"/>
          <w:szCs w:val="20"/>
        </w:rPr>
        <w:t>),</w:t>
      </w:r>
    </w:p>
    <w:p w:rsidR="003A71F5" w:rsidRPr="0055631B" w:rsidRDefault="003A71F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 xml:space="preserve">osobní příplatek v rozmezí od </w:t>
      </w:r>
      <w:r w:rsidR="00081C67" w:rsidRPr="0055631B">
        <w:rPr>
          <w:rFonts w:ascii="Tahoma" w:hAnsi="Tahoma" w:cs="Tahoma"/>
          <w:noProof/>
          <w:sz w:val="20"/>
          <w:szCs w:val="20"/>
        </w:rPr>
        <w:t xml:space="preserve">1 </w:t>
      </w:r>
      <w:r w:rsidRPr="0055631B">
        <w:rPr>
          <w:rFonts w:ascii="Tahoma" w:hAnsi="Tahoma" w:cs="Tahoma"/>
          <w:noProof/>
          <w:sz w:val="20"/>
          <w:szCs w:val="20"/>
        </w:rPr>
        <w:t>661</w:t>
      </w:r>
      <w:r w:rsidRPr="0055631B">
        <w:rPr>
          <w:rFonts w:ascii="Tahoma" w:hAnsi="Tahoma" w:cs="Tahoma"/>
          <w:sz w:val="20"/>
          <w:szCs w:val="20"/>
        </w:rPr>
        <w:t xml:space="preserve"> Kč do </w:t>
      </w:r>
      <w:r w:rsidR="00081C67" w:rsidRPr="0055631B">
        <w:rPr>
          <w:rFonts w:ascii="Tahoma" w:hAnsi="Tahoma" w:cs="Tahoma"/>
          <w:noProof/>
          <w:sz w:val="20"/>
          <w:szCs w:val="20"/>
        </w:rPr>
        <w:t xml:space="preserve">4 </w:t>
      </w:r>
      <w:r w:rsidRPr="0055631B">
        <w:rPr>
          <w:rFonts w:ascii="Tahoma" w:hAnsi="Tahoma" w:cs="Tahoma"/>
          <w:noProof/>
          <w:sz w:val="20"/>
          <w:szCs w:val="20"/>
        </w:rPr>
        <w:t>983</w:t>
      </w:r>
      <w:r w:rsidRPr="0055631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5631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55631B">
        <w:rPr>
          <w:rFonts w:ascii="Tahoma" w:hAnsi="Tahoma" w:cs="Tahoma"/>
          <w:sz w:val="20"/>
          <w:szCs w:val="20"/>
        </w:rPr>
        <w:t>,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55631B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55631B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55631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Zajišťování výplaty a vyúčtování dávek důchodového pojištění, nemocenského pojištění a pojistného na sociální zabezpečení a příspěvku na státní politiku zaměstnanosti.</w:t>
      </w:r>
    </w:p>
    <w:p w:rsidR="003A71F5" w:rsidRPr="0055631B" w:rsidRDefault="003A71F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55631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55631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55631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5631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55631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01.07.2025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,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3A71F5" w:rsidRPr="0055631B" w:rsidRDefault="003A71F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5631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55631B">
        <w:rPr>
          <w:rFonts w:ascii="Tahoma" w:hAnsi="Tahoma" w:cs="Tahoma"/>
          <w:b/>
          <w:noProof/>
          <w:sz w:val="20"/>
          <w:szCs w:val="20"/>
        </w:rPr>
        <w:t>posta.xs@cssz.cz</w:t>
      </w:r>
      <w:r w:rsidRPr="0055631B">
        <w:rPr>
          <w:rFonts w:ascii="Tahoma" w:hAnsi="Tahoma" w:cs="Tahoma"/>
          <w:sz w:val="20"/>
          <w:szCs w:val="20"/>
        </w:rPr>
        <w:t>,</w:t>
      </w:r>
    </w:p>
    <w:p w:rsidR="003A71F5" w:rsidRPr="0055631B" w:rsidRDefault="003A71F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55631B">
        <w:rPr>
          <w:rFonts w:ascii="Tahoma" w:hAnsi="Tahoma" w:cs="Tahoma"/>
          <w:noProof/>
          <w:sz w:val="20"/>
          <w:szCs w:val="20"/>
        </w:rPr>
        <w:t>QEBD4JZ</w:t>
      </w:r>
      <w:r w:rsidRPr="0055631B">
        <w:rPr>
          <w:rFonts w:ascii="Tahoma" w:hAnsi="Tahoma" w:cs="Tahoma"/>
          <w:sz w:val="20"/>
          <w:szCs w:val="20"/>
        </w:rPr>
        <w:t>),</w:t>
      </w:r>
    </w:p>
    <w:p w:rsidR="003A71F5" w:rsidRPr="0055631B" w:rsidRDefault="003A71F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55631B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55631B">
        <w:rPr>
          <w:rFonts w:ascii="Tahoma" w:hAnsi="Tahoma" w:cs="Tahoma"/>
          <w:sz w:val="20"/>
          <w:szCs w:val="20"/>
        </w:rPr>
        <w:t xml:space="preserve">, </w:t>
      </w:r>
      <w:r w:rsidRPr="0055631B">
        <w:rPr>
          <w:rFonts w:ascii="Tahoma" w:hAnsi="Tahoma" w:cs="Tahoma"/>
          <w:noProof/>
          <w:sz w:val="20"/>
          <w:szCs w:val="20"/>
        </w:rPr>
        <w:t>Sokolovská</w:t>
      </w:r>
      <w:r w:rsidR="00081C67" w:rsidRPr="0055631B">
        <w:rPr>
          <w:rFonts w:ascii="Tahoma" w:hAnsi="Tahoma" w:cs="Tahoma"/>
          <w:noProof/>
          <w:sz w:val="20"/>
          <w:szCs w:val="20"/>
        </w:rPr>
        <w:t xml:space="preserve"> 855/225</w:t>
      </w:r>
      <w:r w:rsidRPr="0055631B">
        <w:rPr>
          <w:rFonts w:ascii="Tahoma" w:hAnsi="Tahoma" w:cs="Tahoma"/>
          <w:noProof/>
          <w:sz w:val="20"/>
          <w:szCs w:val="20"/>
        </w:rPr>
        <w:t>, 190 00 Praha 9</w:t>
      </w:r>
      <w:r w:rsidRPr="0055631B">
        <w:rPr>
          <w:rFonts w:ascii="Tahoma" w:hAnsi="Tahoma" w:cs="Tahoma"/>
          <w:sz w:val="20"/>
          <w:szCs w:val="20"/>
        </w:rPr>
        <w:t xml:space="preserve"> nebo</w:t>
      </w:r>
    </w:p>
    <w:p w:rsidR="003A71F5" w:rsidRPr="0055631B" w:rsidRDefault="003A71F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A71F5" w:rsidRPr="0055631B" w:rsidRDefault="003A71F5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3A71F5" w:rsidRPr="0055631B" w:rsidRDefault="003A71F5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účetní speciálních agend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Oddělení výběru pojistného</w:t>
      </w:r>
      <w:r w:rsidR="00081C67" w:rsidRPr="0055631B">
        <w:rPr>
          <w:rFonts w:ascii="Tahoma" w:hAnsi="Tahoma" w:cs="Tahoma"/>
          <w:sz w:val="20"/>
          <w:szCs w:val="20"/>
          <w:lang w:val="cs-CZ"/>
        </w:rPr>
        <w:t xml:space="preserve"> 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Odboru OSSZ Benešov</w:t>
      </w:r>
      <w:r w:rsidR="00081C67" w:rsidRPr="0055631B">
        <w:rPr>
          <w:rFonts w:ascii="Tahoma" w:hAnsi="Tahoma" w:cs="Tahoma"/>
          <w:sz w:val="20"/>
          <w:szCs w:val="20"/>
          <w:lang w:val="cs-CZ"/>
        </w:rPr>
        <w:t xml:space="preserve"> Sekce 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Krajská správa sociálního zabezpečení pro Středočeský kraj ÚSSZ pro hl. m. Prahu a Středočeský kraj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,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ID 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12008989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3A71F5" w:rsidRPr="0055631B" w:rsidRDefault="003A71F5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55631B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55631B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55631B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A71F5" w:rsidRPr="0055631B" w:rsidRDefault="003A71F5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A71F5" w:rsidRPr="0055631B" w:rsidRDefault="003A71F5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55631B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A71F5" w:rsidRPr="0055631B" w:rsidRDefault="003A71F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5631B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A71F5" w:rsidRPr="0055631B" w:rsidRDefault="003A71F5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A71F5" w:rsidRPr="0055631B" w:rsidRDefault="003A71F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A71F5" w:rsidRPr="0055631B" w:rsidRDefault="003A71F5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A71F5" w:rsidRPr="0055631B" w:rsidRDefault="003A71F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A71F5" w:rsidRPr="0055631B" w:rsidRDefault="003A71F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55631B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55631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55631B">
        <w:rPr>
          <w:rFonts w:ascii="Tahoma" w:hAnsi="Tahoma" w:cs="Tahoma"/>
          <w:sz w:val="20"/>
          <w:szCs w:val="20"/>
          <w:lang w:val="cs-CZ"/>
        </w:rPr>
        <w:t>;</w:t>
      </w:r>
    </w:p>
    <w:p w:rsidR="003A71F5" w:rsidRPr="0055631B" w:rsidRDefault="003A71F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3A71F5" w:rsidRPr="0055631B" w:rsidRDefault="003A71F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5631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A71F5" w:rsidRPr="0055631B" w:rsidRDefault="003A71F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5631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5631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A71F5" w:rsidRPr="0055631B" w:rsidRDefault="003A71F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A71F5" w:rsidRPr="0055631B" w:rsidRDefault="003A71F5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5563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5631B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081C67" w:rsidRPr="0055631B" w:rsidRDefault="00081C67" w:rsidP="00081C67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  </w:t>
      </w:r>
      <w:r w:rsidRPr="0055631B">
        <w:rPr>
          <w:rFonts w:ascii="Tahoma" w:hAnsi="Tahoma" w:cs="Tahoma"/>
          <w:sz w:val="20"/>
          <w:szCs w:val="20"/>
        </w:rPr>
        <w:t xml:space="preserve">  g)  </w:t>
      </w:r>
      <w:proofErr w:type="spellStart"/>
      <w:proofErr w:type="gramStart"/>
      <w:r w:rsidRPr="0055631B">
        <w:rPr>
          <w:rFonts w:ascii="Tahoma" w:hAnsi="Tahoma" w:cs="Tahoma"/>
          <w:sz w:val="20"/>
          <w:szCs w:val="20"/>
        </w:rPr>
        <w:t>má</w:t>
      </w:r>
      <w:proofErr w:type="spellEnd"/>
      <w:proofErr w:type="gram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potřebnou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znalost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českého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jazyka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55631B">
        <w:rPr>
          <w:rFonts w:ascii="Tahoma" w:hAnsi="Tahoma" w:cs="Tahoma"/>
          <w:sz w:val="20"/>
          <w:szCs w:val="20"/>
        </w:rPr>
        <w:t>není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-li </w:t>
      </w:r>
      <w:proofErr w:type="spellStart"/>
      <w:r w:rsidRPr="0055631B">
        <w:rPr>
          <w:rFonts w:ascii="Tahoma" w:hAnsi="Tahoma" w:cs="Tahoma"/>
          <w:sz w:val="20"/>
          <w:szCs w:val="20"/>
        </w:rPr>
        <w:t>státním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občanem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České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republiky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[§ 25 </w:t>
      </w:r>
      <w:proofErr w:type="spellStart"/>
      <w:r w:rsidRPr="0055631B">
        <w:rPr>
          <w:rFonts w:ascii="Tahoma" w:hAnsi="Tahoma" w:cs="Tahoma"/>
          <w:sz w:val="20"/>
          <w:szCs w:val="20"/>
        </w:rPr>
        <w:t>odst</w:t>
      </w:r>
      <w:proofErr w:type="spellEnd"/>
      <w:r w:rsidRPr="0055631B">
        <w:rPr>
          <w:rFonts w:ascii="Tahoma" w:hAnsi="Tahoma" w:cs="Tahoma"/>
          <w:sz w:val="20"/>
          <w:szCs w:val="20"/>
        </w:rPr>
        <w:t>. 1</w:t>
      </w:r>
    </w:p>
    <w:p w:rsidR="00081C67" w:rsidRPr="0055631B" w:rsidRDefault="00081C67" w:rsidP="00081C67">
      <w:r w:rsidRPr="0055631B">
        <w:t xml:space="preserve">           </w:t>
      </w:r>
      <w:proofErr w:type="spellStart"/>
      <w:proofErr w:type="gramStart"/>
      <w:r w:rsidRPr="0055631B">
        <w:rPr>
          <w:rFonts w:ascii="Tahoma" w:hAnsi="Tahoma" w:cs="Tahoma"/>
          <w:sz w:val="20"/>
          <w:szCs w:val="20"/>
        </w:rPr>
        <w:t>písm</w:t>
      </w:r>
      <w:proofErr w:type="spellEnd"/>
      <w:proofErr w:type="gramEnd"/>
      <w:r w:rsidRPr="0055631B">
        <w:rPr>
          <w:rFonts w:ascii="Tahoma" w:hAnsi="Tahoma" w:cs="Tahoma"/>
          <w:sz w:val="20"/>
          <w:szCs w:val="20"/>
        </w:rPr>
        <w:t xml:space="preserve">. g) </w:t>
      </w:r>
      <w:proofErr w:type="spellStart"/>
      <w:proofErr w:type="gramStart"/>
      <w:r w:rsidRPr="0055631B">
        <w:rPr>
          <w:rFonts w:ascii="Tahoma" w:hAnsi="Tahoma" w:cs="Tahoma"/>
          <w:sz w:val="20"/>
          <w:szCs w:val="20"/>
        </w:rPr>
        <w:t>zákona</w:t>
      </w:r>
      <w:proofErr w:type="spellEnd"/>
      <w:proofErr w:type="gramEnd"/>
      <w:r w:rsidRPr="0055631B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55631B">
        <w:rPr>
          <w:rFonts w:ascii="Tahoma" w:hAnsi="Tahoma" w:cs="Tahoma"/>
          <w:sz w:val="20"/>
          <w:szCs w:val="20"/>
        </w:rPr>
        <w:t>státní</w:t>
      </w:r>
      <w:proofErr w:type="spellEnd"/>
      <w:r w:rsidRPr="005563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631B">
        <w:rPr>
          <w:rFonts w:ascii="Tahoma" w:hAnsi="Tahoma" w:cs="Tahoma"/>
          <w:sz w:val="20"/>
          <w:szCs w:val="20"/>
        </w:rPr>
        <w:t>službě</w:t>
      </w:r>
      <w:proofErr w:type="spellEnd"/>
      <w:r w:rsidRPr="0055631B">
        <w:rPr>
          <w:rFonts w:ascii="Tahoma" w:hAnsi="Tahoma" w:cs="Tahoma"/>
          <w:sz w:val="20"/>
          <w:szCs w:val="20"/>
        </w:rPr>
        <w:t>]</w:t>
      </w:r>
      <w:r w:rsidRPr="0055631B">
        <w:rPr>
          <w:rFonts w:ascii="Tahoma" w:hAnsi="Tahoma" w:cs="Tahoma"/>
          <w:sz w:val="20"/>
          <w:szCs w:val="20"/>
          <w:vertAlign w:val="superscript"/>
        </w:rPr>
        <w:t>8</w:t>
      </w:r>
      <w:r w:rsidRPr="0055631B">
        <w:rPr>
          <w:rFonts w:ascii="Tahoma" w:hAnsi="Tahoma" w:cs="Tahoma"/>
          <w:sz w:val="20"/>
          <w:szCs w:val="20"/>
        </w:rPr>
        <w:t>.</w:t>
      </w:r>
    </w:p>
    <w:p w:rsidR="003A71F5" w:rsidRPr="0055631B" w:rsidRDefault="003A71F5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5631B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A71F5" w:rsidRPr="0055631B" w:rsidRDefault="003A71F5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="0055631B" w:rsidRPr="0055631B">
        <w:rPr>
          <w:rFonts w:ascii="Tahoma" w:hAnsi="Tahoma" w:cs="Tahoma"/>
          <w:sz w:val="20"/>
          <w:szCs w:val="20"/>
          <w:vertAlign w:val="superscript"/>
          <w:lang w:val="cs-CZ"/>
        </w:rPr>
        <w:t>9</w:t>
      </w:r>
      <w:r w:rsidRPr="0055631B">
        <w:rPr>
          <w:rFonts w:ascii="Tahoma" w:hAnsi="Tahoma" w:cs="Tahoma"/>
          <w:sz w:val="20"/>
          <w:szCs w:val="20"/>
          <w:lang w:val="cs-CZ"/>
        </w:rPr>
        <w:t>,</w:t>
      </w:r>
    </w:p>
    <w:p w:rsidR="003A71F5" w:rsidRPr="0055631B" w:rsidRDefault="003A71F5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noProof/>
          <w:sz w:val="20"/>
          <w:szCs w:val="20"/>
          <w:lang w:val="cs-CZ"/>
        </w:rPr>
        <w:t>Mgr. Ing. Kateřina Beranová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noProof/>
          <w:sz w:val="20"/>
          <w:szCs w:val="20"/>
          <w:lang w:val="cs-CZ"/>
        </w:rPr>
        <w:t>personalist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k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a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5631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="00081C67" w:rsidRPr="0055631B">
        <w:rPr>
          <w:rFonts w:ascii="Tahoma" w:hAnsi="Tahoma" w:cs="Tahoma"/>
          <w:noProof/>
          <w:sz w:val="20"/>
          <w:szCs w:val="20"/>
          <w:lang w:val="cs-CZ"/>
        </w:rPr>
        <w:t>Katerina.B</w:t>
      </w:r>
      <w:r w:rsidRPr="0055631B">
        <w:rPr>
          <w:rFonts w:ascii="Tahoma" w:hAnsi="Tahoma" w:cs="Tahoma"/>
          <w:noProof/>
          <w:sz w:val="20"/>
          <w:szCs w:val="20"/>
          <w:lang w:val="cs-CZ"/>
        </w:rPr>
        <w:t>eranova@cssz.cz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81C67" w:rsidRPr="0055631B" w:rsidRDefault="00081C67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81C67" w:rsidRPr="0055631B" w:rsidRDefault="00081C67" w:rsidP="00081C6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tbl>
      <w:tblPr>
        <w:tblStyle w:val="Mkatabulky"/>
        <w:tblW w:w="13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15"/>
      </w:tblGrid>
      <w:tr w:rsidR="00081C67" w:rsidRPr="0055631B" w:rsidTr="00293903">
        <w:trPr>
          <w:trHeight w:val="142"/>
        </w:trPr>
        <w:tc>
          <w:tcPr>
            <w:tcW w:w="4605" w:type="dxa"/>
          </w:tcPr>
          <w:p w:rsidR="00081C67" w:rsidRPr="0055631B" w:rsidRDefault="00081C67" w:rsidP="00293903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  <w:lang w:val="cs-CZ"/>
              </w:rPr>
            </w:pPr>
            <w:r w:rsidRPr="0055631B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                                                                                                    Mgr. Kateřina Lipková</w:t>
            </w:r>
          </w:p>
        </w:tc>
      </w:tr>
      <w:tr w:rsidR="00081C67" w:rsidRPr="0055631B" w:rsidTr="00293903">
        <w:tc>
          <w:tcPr>
            <w:tcW w:w="4605" w:type="dxa"/>
          </w:tcPr>
          <w:p w:rsidR="00081C67" w:rsidRPr="0055631B" w:rsidRDefault="00081C67" w:rsidP="00293903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55631B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                     ředitelka</w:t>
            </w:r>
          </w:p>
          <w:p w:rsidR="00081C67" w:rsidRPr="0055631B" w:rsidRDefault="00081C67" w:rsidP="00293903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55631B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ÚSSZ pro hl. m. Prahu a Středočeský kraj </w:t>
            </w:r>
          </w:p>
          <w:p w:rsidR="00081C67" w:rsidRPr="0055631B" w:rsidRDefault="00081C67" w:rsidP="00293903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55631B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         a vedoucí služebního úřadu </w:t>
            </w:r>
          </w:p>
        </w:tc>
      </w:tr>
    </w:tbl>
    <w:p w:rsidR="00081C67" w:rsidRPr="0055631B" w:rsidRDefault="00081C67" w:rsidP="00081C6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81C67" w:rsidRPr="0055631B" w:rsidRDefault="00081C67" w:rsidP="00081C6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55631B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3A71F5" w:rsidRPr="0055631B" w:rsidRDefault="003A71F5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5631B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A71F5" w:rsidRPr="0055631B" w:rsidRDefault="003A71F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A71F5" w:rsidRPr="0055631B" w:rsidRDefault="003A71F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5631B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3A71F5" w:rsidRPr="0055631B" w:rsidRDefault="003A71F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A71F5" w:rsidRPr="0055631B" w:rsidRDefault="003A71F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5631B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A71F5" w:rsidRPr="0055631B" w:rsidRDefault="003A71F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proofErr w:type="gramStart"/>
      <w:r w:rsidR="00081C67" w:rsidRPr="0055631B">
        <w:rPr>
          <w:rFonts w:ascii="Tahoma" w:hAnsi="Tahoma" w:cs="Tahoma"/>
          <w:sz w:val="20"/>
          <w:szCs w:val="20"/>
          <w:lang w:val="cs-CZ"/>
        </w:rPr>
        <w:t>02.06.2025</w:t>
      </w:r>
      <w:proofErr w:type="gramEnd"/>
    </w:p>
    <w:p w:rsidR="003A71F5" w:rsidRDefault="003A71F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A71F5" w:rsidSect="003A71F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55631B">
        <w:rPr>
          <w:rFonts w:ascii="Tahoma" w:hAnsi="Tahoma" w:cs="Tahoma"/>
          <w:sz w:val="20"/>
          <w:szCs w:val="20"/>
          <w:lang w:val="cs-CZ"/>
        </w:rPr>
        <w:t xml:space="preserve">Svěšeno dne: </w:t>
      </w:r>
      <w:proofErr w:type="gramStart"/>
      <w:r w:rsidR="00081C67" w:rsidRPr="0055631B">
        <w:rPr>
          <w:rFonts w:ascii="Tahoma" w:hAnsi="Tahoma" w:cs="Tahoma"/>
          <w:sz w:val="20"/>
          <w:szCs w:val="20"/>
          <w:lang w:val="cs-CZ"/>
        </w:rPr>
        <w:t>01.07.2025</w:t>
      </w:r>
      <w:proofErr w:type="gramEnd"/>
    </w:p>
    <w:p w:rsidR="003A71F5" w:rsidRPr="00083F48" w:rsidRDefault="003A71F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A71F5" w:rsidRPr="00083F48" w:rsidSect="003A71F5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F5" w:rsidRDefault="003A71F5" w:rsidP="00C87830">
      <w:pPr>
        <w:spacing w:after="0" w:line="240" w:lineRule="auto"/>
      </w:pPr>
      <w:r>
        <w:separator/>
      </w:r>
    </w:p>
  </w:endnote>
  <w:endnote w:type="continuationSeparator" w:id="0">
    <w:p w:rsidR="003A71F5" w:rsidRDefault="003A71F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F5" w:rsidRDefault="003A71F5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265D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265D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A71F5" w:rsidRDefault="003A71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1F5" w:rsidRDefault="003A71F5">
    <w:pPr>
      <w:pStyle w:val="Zpat"/>
      <w:jc w:val="center"/>
    </w:pPr>
  </w:p>
  <w:p w:rsidR="003A71F5" w:rsidRDefault="003A71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3E7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3E71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F5" w:rsidRDefault="003A71F5" w:rsidP="00C87830">
      <w:pPr>
        <w:spacing w:after="0" w:line="240" w:lineRule="auto"/>
      </w:pPr>
      <w:r>
        <w:separator/>
      </w:r>
    </w:p>
  </w:footnote>
  <w:footnote w:type="continuationSeparator" w:id="0">
    <w:p w:rsidR="003A71F5" w:rsidRDefault="003A71F5" w:rsidP="00C87830">
      <w:pPr>
        <w:spacing w:after="0" w:line="240" w:lineRule="auto"/>
      </w:pPr>
      <w:r>
        <w:continuationSeparator/>
      </w:r>
    </w:p>
  </w:footnote>
  <w:footnote w:id="1">
    <w:p w:rsidR="003A71F5" w:rsidRPr="004265DE" w:rsidRDefault="003A71F5" w:rsidP="00B53290">
      <w:pPr>
        <w:pStyle w:val="Textpoznpodarou"/>
        <w:spacing w:after="0"/>
        <w:rPr>
          <w:lang w:val="cs-CZ"/>
        </w:rPr>
      </w:pPr>
      <w:r w:rsidRPr="004265DE">
        <w:rPr>
          <w:rStyle w:val="Znakapoznpodarou"/>
        </w:rPr>
        <w:footnoteRef/>
      </w:r>
      <w:r w:rsidRPr="004265DE">
        <w:rPr>
          <w:sz w:val="16"/>
        </w:rPr>
        <w:t xml:space="preserve"> </w:t>
      </w:r>
      <w:hyperlink r:id="rId1" w:history="1">
        <w:r w:rsidRPr="004265DE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4265DE">
        <w:rPr>
          <w:rFonts w:ascii="Tahoma" w:hAnsi="Tahoma" w:cs="Tahoma"/>
          <w:sz w:val="16"/>
          <w:lang w:val="cs-CZ"/>
        </w:rPr>
        <w:t>.</w:t>
      </w:r>
    </w:p>
  </w:footnote>
  <w:footnote w:id="2">
    <w:p w:rsidR="003A71F5" w:rsidRPr="004265DE" w:rsidRDefault="003A71F5" w:rsidP="00C80715">
      <w:pPr>
        <w:pStyle w:val="Textpoznpodarou"/>
        <w:spacing w:after="0"/>
        <w:jc w:val="both"/>
        <w:rPr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r w:rsidRPr="004265DE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A71F5" w:rsidRPr="004265DE" w:rsidRDefault="003A71F5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r w:rsidRPr="004265DE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od 0 Kč do částky odpovídající 100 % platového tarifu nejvyššího platového stupně v platové třídě, do které je zařazeno služební místo, na kterém státní zaměstnanec vykonává službu.</w:t>
      </w:r>
    </w:p>
  </w:footnote>
  <w:footnote w:id="4">
    <w:p w:rsidR="003A71F5" w:rsidRPr="004265DE" w:rsidRDefault="003A71F5" w:rsidP="00B53290">
      <w:pPr>
        <w:pStyle w:val="Textpoznpodarou"/>
        <w:spacing w:after="0"/>
        <w:rPr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hyperlink r:id="rId2" w:history="1">
        <w:r w:rsidRPr="004265DE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4265DE">
        <w:rPr>
          <w:rFonts w:ascii="Tahoma" w:hAnsi="Tahoma" w:cs="Tahoma"/>
          <w:sz w:val="16"/>
          <w:lang w:val="cs-CZ"/>
        </w:rPr>
        <w:t>.</w:t>
      </w:r>
    </w:p>
  </w:footnote>
  <w:footnote w:id="5">
    <w:p w:rsidR="003A71F5" w:rsidRPr="004265DE" w:rsidRDefault="003A71F5" w:rsidP="00C80715">
      <w:pPr>
        <w:pStyle w:val="Textpoznpodarou"/>
        <w:spacing w:after="0"/>
        <w:rPr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r w:rsidRPr="004265DE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A71F5" w:rsidRPr="004265DE" w:rsidRDefault="003A71F5" w:rsidP="002273E7">
      <w:pPr>
        <w:pStyle w:val="Textpoznpodarou"/>
        <w:jc w:val="both"/>
        <w:rPr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r w:rsidRPr="004265DE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A71F5" w:rsidRPr="004265DE" w:rsidRDefault="003A71F5" w:rsidP="00C87830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4265DE">
        <w:rPr>
          <w:rStyle w:val="Znakapoznpodarou"/>
        </w:rPr>
        <w:footnoteRef/>
      </w:r>
      <w:r w:rsidRPr="004265DE">
        <w:t xml:space="preserve"> </w:t>
      </w:r>
      <w:r w:rsidRPr="004265DE">
        <w:rPr>
          <w:rFonts w:ascii="Tahoma" w:hAnsi="Tahoma" w:cs="Tahoma"/>
          <w:sz w:val="16"/>
          <w:szCs w:val="16"/>
          <w:lang w:val="cs-CZ"/>
        </w:rPr>
        <w:t>Pokud je požadovaným vzděláním vysokoškolské vzděl</w:t>
      </w:r>
      <w:bookmarkStart w:id="0" w:name="_GoBack"/>
      <w:bookmarkEnd w:id="0"/>
      <w:r w:rsidRPr="004265DE">
        <w:rPr>
          <w:rFonts w:ascii="Tahoma" w:hAnsi="Tahoma" w:cs="Tahoma"/>
          <w:sz w:val="16"/>
          <w:szCs w:val="16"/>
          <w:lang w:val="cs-CZ"/>
        </w:rPr>
        <w:t>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  <w:p w:rsidR="0055631B" w:rsidRPr="004265DE" w:rsidRDefault="0055631B" w:rsidP="0055631B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4265DE">
        <w:rPr>
          <w:rFonts w:ascii="Tahoma" w:hAnsi="Tahoma" w:cs="Tahoma"/>
          <w:sz w:val="16"/>
          <w:szCs w:val="16"/>
          <w:vertAlign w:val="superscript"/>
          <w:lang w:val="cs-CZ"/>
        </w:rPr>
        <w:t>8</w:t>
      </w:r>
      <w:r w:rsidRPr="004265DE">
        <w:rPr>
          <w:rFonts w:ascii="Tahoma" w:hAnsi="Tahoma" w:cs="Tahoma"/>
          <w:sz w:val="16"/>
          <w:szCs w:val="16"/>
          <w:lang w:val="cs-CZ"/>
        </w:rPr>
        <w:t xml:space="preserve">Splnění předpokladu podle § 25 odst. 1 písm. g) se dokládá písemným čestným prohlášením. Výběrová komise podle § 27 odst. 3 nebo bezprostředně nadřízený představený podle § 28a ověří splnění tohoto předpokladu při pohovoru. </w:t>
      </w:r>
    </w:p>
    <w:p w:rsidR="0055631B" w:rsidRPr="0003051C" w:rsidRDefault="0055631B" w:rsidP="0055631B">
      <w:pPr>
        <w:pStyle w:val="Textpoznpodarou"/>
        <w:spacing w:after="0"/>
        <w:rPr>
          <w:lang w:val="cs-CZ"/>
        </w:rPr>
      </w:pPr>
      <w:r w:rsidRPr="004265DE">
        <w:rPr>
          <w:vertAlign w:val="superscript"/>
          <w:lang w:val="cs-CZ"/>
        </w:rPr>
        <w:t>9</w:t>
      </w:r>
      <w:r w:rsidRPr="004265DE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  <w:p w:rsidR="0055631B" w:rsidRPr="001862C1" w:rsidRDefault="0055631B" w:rsidP="00C87830">
      <w:pPr>
        <w:pStyle w:val="Textpoznpodarou"/>
        <w:spacing w:after="0"/>
        <w:rPr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1C67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A71F5"/>
    <w:rsid w:val="003B1E48"/>
    <w:rsid w:val="003D488F"/>
    <w:rsid w:val="003F27C8"/>
    <w:rsid w:val="00402CB6"/>
    <w:rsid w:val="004265DE"/>
    <w:rsid w:val="004326B9"/>
    <w:rsid w:val="004D2DB7"/>
    <w:rsid w:val="005274CB"/>
    <w:rsid w:val="00531273"/>
    <w:rsid w:val="0055631B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F3E71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3E4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081C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F0FA-4A0A-472B-A9D8-0FAACF42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1346</Words>
  <Characters>7948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Beranová Kateřina (ČSSZ XS)</cp:lastModifiedBy>
  <cp:revision>4</cp:revision>
  <dcterms:created xsi:type="dcterms:W3CDTF">2025-05-26T06:22:00Z</dcterms:created>
  <dcterms:modified xsi:type="dcterms:W3CDTF">2025-05-26T06:30:00Z</dcterms:modified>
</cp:coreProperties>
</file>